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80" w:rightFromText="180" w:horzAnchor="margin" w:tblpY="-8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B41D5" w:rsidTr="00722A1B">
        <w:tc>
          <w:tcPr>
            <w:tcW w:w="4643" w:type="dxa"/>
          </w:tcPr>
          <w:p w:rsidR="004B41D5" w:rsidRDefault="004B41D5" w:rsidP="00722A1B">
            <w:pPr>
              <w:pStyle w:val="a8"/>
            </w:pPr>
            <w:bookmarkStart w:id="0" w:name="_Toc26878800"/>
            <w:bookmarkStart w:id="1" w:name="_Toc89161252"/>
          </w:p>
        </w:tc>
        <w:tc>
          <w:tcPr>
            <w:tcW w:w="4644" w:type="dxa"/>
          </w:tcPr>
          <w:p w:rsidR="004B41D5" w:rsidRPr="00722A1B" w:rsidRDefault="004B41D5" w:rsidP="00722A1B">
            <w:pPr>
              <w:pStyle w:val="a8"/>
              <w:ind w:left="1446"/>
              <w:jc w:val="right"/>
            </w:pPr>
            <w:r w:rsidRPr="00722A1B">
              <w:t xml:space="preserve">Приложение </w:t>
            </w:r>
            <w:r w:rsidR="0077287E" w:rsidRPr="00722A1B">
              <w:t xml:space="preserve">1 </w:t>
            </w:r>
            <w:r w:rsidRPr="00722A1B">
              <w:t>к приказу Департамента образования и науки Ивановской области</w:t>
            </w:r>
          </w:p>
          <w:p w:rsidR="004B41D5" w:rsidRPr="00722A1B" w:rsidRDefault="004B41D5" w:rsidP="00722A1B">
            <w:pPr>
              <w:pStyle w:val="a8"/>
              <w:ind w:left="0" w:firstLine="709"/>
              <w:jc w:val="right"/>
            </w:pPr>
            <w:r w:rsidRPr="00722A1B">
              <w:t xml:space="preserve">от </w:t>
            </w:r>
            <w:r w:rsidR="00790257" w:rsidRPr="00722A1B">
              <w:t>08.02.2024</w:t>
            </w:r>
            <w:r w:rsidR="00F776FD" w:rsidRPr="00722A1B">
              <w:t xml:space="preserve"> </w:t>
            </w:r>
            <w:r w:rsidRPr="00722A1B">
              <w:t xml:space="preserve">№ </w:t>
            </w:r>
            <w:r w:rsidR="00790257" w:rsidRPr="00722A1B">
              <w:t>154</w:t>
            </w:r>
            <w:r w:rsidR="005118FF" w:rsidRPr="00722A1B">
              <w:t>-о</w:t>
            </w:r>
          </w:p>
          <w:p w:rsidR="004B41D5" w:rsidRPr="00722A1B" w:rsidRDefault="004B41D5" w:rsidP="00722A1B"/>
        </w:tc>
      </w:tr>
    </w:tbl>
    <w:p w:rsidR="004B41D5" w:rsidRPr="001D0B4B" w:rsidRDefault="004B41D5" w:rsidP="004B41D5">
      <w:pPr>
        <w:jc w:val="center"/>
        <w:rPr>
          <w:b/>
          <w:sz w:val="28"/>
        </w:rPr>
      </w:pPr>
    </w:p>
    <w:tbl>
      <w:tblPr>
        <w:tblStyle w:val="af"/>
        <w:tblW w:w="0" w:type="auto"/>
        <w:tblLook w:val="04A0" w:firstRow="1" w:lastRow="0" w:firstColumn="1" w:lastColumn="0" w:noHBand="0" w:noVBand="1"/>
      </w:tblPr>
      <w:tblGrid>
        <w:gridCol w:w="9287"/>
      </w:tblGrid>
      <w:tr w:rsidR="004B41D5" w:rsidTr="00F26E7E">
        <w:tc>
          <w:tcPr>
            <w:tcW w:w="9287" w:type="dxa"/>
            <w:tcBorders>
              <w:top w:val="nil"/>
              <w:left w:val="nil"/>
              <w:bottom w:val="nil"/>
              <w:right w:val="nil"/>
            </w:tcBorders>
          </w:tcPr>
          <w:p w:rsidR="00722A1B" w:rsidRDefault="00722A1B" w:rsidP="00C40318">
            <w:pPr>
              <w:jc w:val="center"/>
              <w:rPr>
                <w:b/>
                <w:sz w:val="28"/>
                <w:szCs w:val="28"/>
              </w:rPr>
            </w:pPr>
          </w:p>
          <w:p w:rsidR="00722A1B" w:rsidRDefault="00722A1B" w:rsidP="00C40318">
            <w:pPr>
              <w:jc w:val="center"/>
              <w:rPr>
                <w:b/>
                <w:sz w:val="28"/>
                <w:szCs w:val="28"/>
              </w:rPr>
            </w:pPr>
          </w:p>
          <w:p w:rsidR="00C40318" w:rsidRDefault="00C40318" w:rsidP="00C40318">
            <w:pPr>
              <w:jc w:val="center"/>
              <w:rPr>
                <w:b/>
                <w:sz w:val="28"/>
                <w:szCs w:val="28"/>
              </w:rPr>
            </w:pPr>
            <w:r>
              <w:rPr>
                <w:b/>
                <w:sz w:val="28"/>
                <w:szCs w:val="28"/>
              </w:rPr>
              <w:t>П А М Я Т К А</w:t>
            </w:r>
          </w:p>
          <w:p w:rsidR="004B41D5" w:rsidRPr="00B56B5D" w:rsidRDefault="00C40318" w:rsidP="0045582D">
            <w:pPr>
              <w:widowControl w:val="0"/>
              <w:jc w:val="center"/>
              <w:rPr>
                <w:rFonts w:eastAsia="Times New Roman"/>
                <w:b/>
                <w:sz w:val="28"/>
                <w:szCs w:val="28"/>
              </w:rPr>
            </w:pPr>
            <w:r w:rsidRPr="00C02BF3">
              <w:rPr>
                <w:b/>
                <w:sz w:val="28"/>
                <w:szCs w:val="28"/>
              </w:rPr>
              <w:t>о правилах проведения ГИА</w:t>
            </w:r>
            <w:r>
              <w:rPr>
                <w:b/>
                <w:sz w:val="28"/>
                <w:szCs w:val="28"/>
              </w:rPr>
              <w:t>-9</w:t>
            </w:r>
            <w:r w:rsidRPr="00C02BF3">
              <w:rPr>
                <w:b/>
                <w:sz w:val="28"/>
                <w:szCs w:val="28"/>
              </w:rPr>
              <w:t xml:space="preserve"> в 202</w:t>
            </w:r>
            <w:r w:rsidR="0045582D">
              <w:rPr>
                <w:b/>
                <w:sz w:val="28"/>
                <w:szCs w:val="28"/>
              </w:rPr>
              <w:t>4</w:t>
            </w:r>
            <w:r w:rsidRPr="00C02BF3">
              <w:rPr>
                <w:b/>
                <w:sz w:val="28"/>
                <w:szCs w:val="28"/>
              </w:rPr>
              <w:t xml:space="preserve"> году</w:t>
            </w:r>
            <w:r>
              <w:rPr>
                <w:b/>
                <w:sz w:val="28"/>
                <w:szCs w:val="28"/>
              </w:rPr>
              <w:t xml:space="preserve"> для ознакомления участников экзаменов / их родителей (законных представителей) / уполномоченных лиц</w:t>
            </w:r>
          </w:p>
        </w:tc>
      </w:tr>
    </w:tbl>
    <w:p w:rsidR="004B41D5" w:rsidRDefault="004B41D5" w:rsidP="004B41D5">
      <w:pPr>
        <w:widowControl w:val="0"/>
        <w:jc w:val="center"/>
        <w:rPr>
          <w:rFonts w:eastAsiaTheme="majorEastAsia"/>
          <w:b/>
          <w:sz w:val="28"/>
          <w:szCs w:val="28"/>
        </w:rPr>
      </w:pPr>
    </w:p>
    <w:p w:rsidR="003A37E8" w:rsidRPr="00722A1B" w:rsidRDefault="003A37E8" w:rsidP="009B1710">
      <w:pPr>
        <w:ind w:firstLine="709"/>
        <w:jc w:val="both"/>
        <w:rPr>
          <w:b/>
          <w:sz w:val="24"/>
          <w:szCs w:val="24"/>
        </w:rPr>
      </w:pPr>
      <w:r w:rsidRPr="00722A1B">
        <w:rPr>
          <w:b/>
          <w:sz w:val="24"/>
          <w:szCs w:val="24"/>
        </w:rPr>
        <w:t>Общая информация о порядке проведении ГИА-9</w:t>
      </w:r>
    </w:p>
    <w:p w:rsidR="003A37E8" w:rsidRPr="00722A1B" w:rsidRDefault="003A37E8" w:rsidP="009B1710">
      <w:pPr>
        <w:numPr>
          <w:ilvl w:val="0"/>
          <w:numId w:val="33"/>
        </w:numPr>
        <w:ind w:left="0" w:firstLine="709"/>
        <w:jc w:val="both"/>
        <w:rPr>
          <w:sz w:val="24"/>
          <w:szCs w:val="24"/>
        </w:rPr>
      </w:pPr>
      <w:r w:rsidRPr="00722A1B">
        <w:rPr>
          <w:color w:val="000000"/>
          <w:sz w:val="24"/>
          <w:szCs w:val="24"/>
        </w:rPr>
        <w:t>Государственная итоговая аттестация по образовательным программам основного общего образования (ГИА-9) проводится</w:t>
      </w:r>
      <w:r w:rsidRPr="00722A1B">
        <w:rPr>
          <w:sz w:val="24"/>
          <w:szCs w:val="24"/>
        </w:rPr>
        <w:t xml:space="preserve"> </w:t>
      </w:r>
      <w:r w:rsidRPr="00722A1B">
        <w:rPr>
          <w:b/>
          <w:color w:val="000000"/>
          <w:sz w:val="24"/>
          <w:szCs w:val="24"/>
        </w:rPr>
        <w:t>по обязательным учебным предметам</w:t>
      </w:r>
      <w:r w:rsidRPr="00722A1B">
        <w:rPr>
          <w:color w:val="000000"/>
          <w:sz w:val="24"/>
          <w:szCs w:val="24"/>
        </w:rPr>
        <w:t xml:space="preserve"> (русский язык и математика) и</w:t>
      </w:r>
      <w:r w:rsidRPr="00722A1B">
        <w:rPr>
          <w:b/>
          <w:color w:val="000000"/>
          <w:sz w:val="24"/>
          <w:szCs w:val="24"/>
        </w:rPr>
        <w:t xml:space="preserve"> двум учебным предметам по выбору</w:t>
      </w:r>
      <w:r w:rsidRPr="00722A1B">
        <w:rPr>
          <w:color w:val="000000"/>
          <w:sz w:val="24"/>
          <w:szCs w:val="24"/>
        </w:rPr>
        <w:t xml:space="preserve"> (физика, химия, биология, литература, география, история, обществознание, иностранные языки (английский, французский, немецкий и испанский языки), информатика).</w:t>
      </w:r>
    </w:p>
    <w:p w:rsidR="003A37E8" w:rsidRPr="00722A1B" w:rsidRDefault="003A37E8" w:rsidP="009B1710">
      <w:pPr>
        <w:numPr>
          <w:ilvl w:val="0"/>
          <w:numId w:val="33"/>
        </w:numPr>
        <w:ind w:left="0" w:firstLine="709"/>
        <w:jc w:val="both"/>
        <w:rPr>
          <w:sz w:val="24"/>
          <w:szCs w:val="24"/>
        </w:rPr>
      </w:pPr>
      <w:r w:rsidRPr="00722A1B">
        <w:rPr>
          <w:sz w:val="24"/>
          <w:szCs w:val="24"/>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A37E8" w:rsidRPr="00722A1B" w:rsidRDefault="003A37E8" w:rsidP="009B1710">
      <w:pPr>
        <w:numPr>
          <w:ilvl w:val="0"/>
          <w:numId w:val="33"/>
        </w:numPr>
        <w:ind w:left="0" w:firstLine="709"/>
        <w:jc w:val="both"/>
        <w:rPr>
          <w:color w:val="000000"/>
          <w:sz w:val="24"/>
          <w:szCs w:val="24"/>
        </w:rPr>
      </w:pPr>
      <w:r w:rsidRPr="00722A1B">
        <w:rPr>
          <w:color w:val="000000"/>
          <w:sz w:val="24"/>
          <w:szCs w:val="24"/>
        </w:rPr>
        <w:t>Успешное прохождение ГИА-9 является обязательным условием для получения аттестата об основном общем образовании.</w:t>
      </w:r>
    </w:p>
    <w:p w:rsidR="003A37E8" w:rsidRPr="00722A1B" w:rsidRDefault="003A37E8" w:rsidP="009B1710">
      <w:pPr>
        <w:numPr>
          <w:ilvl w:val="0"/>
          <w:numId w:val="33"/>
        </w:numPr>
        <w:ind w:left="0" w:firstLine="709"/>
        <w:jc w:val="both"/>
        <w:rPr>
          <w:color w:val="000000"/>
          <w:sz w:val="24"/>
          <w:szCs w:val="24"/>
        </w:rPr>
      </w:pPr>
      <w:r w:rsidRPr="00722A1B">
        <w:rPr>
          <w:color w:val="000000"/>
          <w:sz w:val="24"/>
          <w:szCs w:val="24"/>
        </w:rPr>
        <w:t>Участники с ограниченными возможностями здоровья (ОВЗ), дети-инвалиды и инвалиды по желанию могут сдавать только два обязательных учебных предмета (русский язык и математику).</w:t>
      </w:r>
    </w:p>
    <w:p w:rsidR="003A37E8" w:rsidRPr="00722A1B" w:rsidRDefault="003A37E8" w:rsidP="009B1710">
      <w:pPr>
        <w:numPr>
          <w:ilvl w:val="0"/>
          <w:numId w:val="33"/>
        </w:numPr>
        <w:ind w:left="0" w:firstLine="709"/>
        <w:jc w:val="both"/>
        <w:rPr>
          <w:color w:val="000000"/>
          <w:sz w:val="24"/>
          <w:szCs w:val="24"/>
        </w:rPr>
      </w:pPr>
      <w:r w:rsidRPr="00722A1B">
        <w:rPr>
          <w:color w:val="000000"/>
          <w:sz w:val="24"/>
          <w:szCs w:val="24"/>
        </w:rPr>
        <w:t>ГИА-9 проводится в форме основного государственного экзамена (ОГЭ) и (или) в форме государственного выпускного экзамена (ГВЭ) – для участников с ОВЗ, детей-инвалидов и инвалидов,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A37E8" w:rsidRPr="00722A1B" w:rsidRDefault="003A37E8" w:rsidP="009B1710">
      <w:pPr>
        <w:numPr>
          <w:ilvl w:val="0"/>
          <w:numId w:val="33"/>
        </w:numPr>
        <w:ind w:left="0" w:firstLine="709"/>
        <w:jc w:val="both"/>
        <w:rPr>
          <w:sz w:val="24"/>
          <w:szCs w:val="24"/>
        </w:rPr>
      </w:pPr>
      <w:r w:rsidRPr="00722A1B">
        <w:rPr>
          <w:sz w:val="24"/>
          <w:szCs w:val="24"/>
        </w:rPr>
        <w:t>В целях обеспечения безопасности, обеспечения порядка и предотвращения фактов нарушения порядка проведения ГИА-9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3A37E8" w:rsidRPr="00722A1B" w:rsidRDefault="003A37E8" w:rsidP="009B1710">
      <w:pPr>
        <w:numPr>
          <w:ilvl w:val="0"/>
          <w:numId w:val="33"/>
        </w:numPr>
        <w:ind w:left="0" w:firstLine="709"/>
        <w:jc w:val="both"/>
        <w:rPr>
          <w:sz w:val="24"/>
          <w:szCs w:val="24"/>
        </w:rPr>
      </w:pPr>
      <w:r w:rsidRPr="00722A1B">
        <w:rPr>
          <w:sz w:val="24"/>
          <w:szCs w:val="24"/>
        </w:rPr>
        <w:t>ГИА-9 по всем учебным предметам начинается в 10.00.</w:t>
      </w:r>
    </w:p>
    <w:p w:rsidR="003A37E8" w:rsidRPr="00722A1B" w:rsidRDefault="003A37E8" w:rsidP="009B1710">
      <w:pPr>
        <w:numPr>
          <w:ilvl w:val="0"/>
          <w:numId w:val="33"/>
        </w:numPr>
        <w:ind w:left="0" w:firstLine="709"/>
        <w:jc w:val="both"/>
        <w:rPr>
          <w:sz w:val="24"/>
          <w:szCs w:val="24"/>
        </w:rPr>
      </w:pPr>
      <w:r w:rsidRPr="00722A1B">
        <w:rPr>
          <w:sz w:val="24"/>
          <w:szCs w:val="24"/>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случае проведения перепроверки экзаменационных работ по решению Департамента образования </w:t>
      </w:r>
      <w:r w:rsidR="00684267" w:rsidRPr="00722A1B">
        <w:rPr>
          <w:sz w:val="24"/>
          <w:szCs w:val="24"/>
        </w:rPr>
        <w:t xml:space="preserve">и науки </w:t>
      </w:r>
      <w:r w:rsidRPr="00722A1B">
        <w:rPr>
          <w:sz w:val="24"/>
          <w:szCs w:val="24"/>
        </w:rPr>
        <w:t>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3A37E8" w:rsidRPr="00722A1B" w:rsidRDefault="003A37E8" w:rsidP="009B1710">
      <w:pPr>
        <w:numPr>
          <w:ilvl w:val="0"/>
          <w:numId w:val="33"/>
        </w:numPr>
        <w:ind w:left="0" w:firstLine="709"/>
        <w:jc w:val="both"/>
        <w:rPr>
          <w:sz w:val="24"/>
          <w:szCs w:val="24"/>
        </w:rPr>
      </w:pPr>
      <w:r w:rsidRPr="00722A1B">
        <w:rPr>
          <w:sz w:val="24"/>
          <w:szCs w:val="24"/>
        </w:rPr>
        <w:t>Результаты ГИА-9 признаются удовлетворительными в случае, если участник ГИА-9 по сдаваемым учебным предметам набрал минимальное количество первичных баллов, определенное Департаментом образования</w:t>
      </w:r>
      <w:r w:rsidR="00E31CBA" w:rsidRPr="00722A1B">
        <w:rPr>
          <w:sz w:val="24"/>
          <w:szCs w:val="24"/>
        </w:rPr>
        <w:t xml:space="preserve"> и науки</w:t>
      </w:r>
      <w:r w:rsidRPr="00722A1B">
        <w:rPr>
          <w:sz w:val="24"/>
          <w:szCs w:val="24"/>
        </w:rPr>
        <w:t>.</w:t>
      </w:r>
    </w:p>
    <w:p w:rsidR="003A37E8" w:rsidRPr="00722A1B" w:rsidRDefault="003A37E8" w:rsidP="009B1710">
      <w:pPr>
        <w:numPr>
          <w:ilvl w:val="0"/>
          <w:numId w:val="33"/>
        </w:numPr>
        <w:ind w:left="0" w:firstLine="709"/>
        <w:jc w:val="both"/>
        <w:rPr>
          <w:sz w:val="24"/>
          <w:szCs w:val="24"/>
        </w:rPr>
      </w:pPr>
      <w:r w:rsidRPr="00722A1B">
        <w:rPr>
          <w:sz w:val="24"/>
          <w:szCs w:val="24"/>
        </w:rPr>
        <w:t>Результаты ГИА-9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ГИА-9 в течение одного рабочего дня передаются в образовательные организации для последующего ознакомления участников ГИА-9 с утвержденными председателем ГЭК результатами ГИА-9.</w:t>
      </w:r>
    </w:p>
    <w:p w:rsidR="003A37E8" w:rsidRPr="00722A1B" w:rsidRDefault="003A37E8" w:rsidP="009B1710">
      <w:pPr>
        <w:numPr>
          <w:ilvl w:val="0"/>
          <w:numId w:val="33"/>
        </w:numPr>
        <w:ind w:left="0" w:firstLine="709"/>
        <w:jc w:val="both"/>
        <w:rPr>
          <w:sz w:val="24"/>
          <w:szCs w:val="24"/>
        </w:rPr>
      </w:pPr>
      <w:r w:rsidRPr="00722A1B">
        <w:rPr>
          <w:sz w:val="24"/>
          <w:szCs w:val="24"/>
        </w:rPr>
        <w:lastRenderedPageBreak/>
        <w:t>Ознакомление участников ГИА-9 с утвержденными председателем ГЭК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B1710" w:rsidRPr="00722A1B" w:rsidRDefault="009B1710" w:rsidP="009B1710">
      <w:pPr>
        <w:ind w:left="709"/>
        <w:jc w:val="both"/>
        <w:rPr>
          <w:sz w:val="24"/>
          <w:szCs w:val="24"/>
        </w:rPr>
      </w:pPr>
    </w:p>
    <w:p w:rsidR="009B1710" w:rsidRPr="00722A1B" w:rsidRDefault="009B1710" w:rsidP="009B1710">
      <w:pPr>
        <w:ind w:firstLine="709"/>
        <w:jc w:val="both"/>
        <w:rPr>
          <w:b/>
          <w:sz w:val="24"/>
          <w:szCs w:val="24"/>
        </w:rPr>
      </w:pPr>
      <w:r w:rsidRPr="00722A1B">
        <w:rPr>
          <w:b/>
          <w:sz w:val="24"/>
          <w:szCs w:val="24"/>
        </w:rPr>
        <w:t>Сроки проведения ГИА-9</w:t>
      </w:r>
    </w:p>
    <w:p w:rsidR="009B1710" w:rsidRPr="00722A1B" w:rsidRDefault="009B1710" w:rsidP="009B1710">
      <w:pPr>
        <w:autoSpaceDE w:val="0"/>
        <w:autoSpaceDN w:val="0"/>
        <w:adjustRightInd w:val="0"/>
        <w:ind w:firstLine="709"/>
        <w:jc w:val="both"/>
        <w:rPr>
          <w:color w:val="000000"/>
          <w:sz w:val="24"/>
          <w:szCs w:val="24"/>
        </w:rPr>
      </w:pPr>
      <w:r w:rsidRPr="00722A1B">
        <w:rPr>
          <w:color w:val="000000"/>
          <w:sz w:val="24"/>
          <w:szCs w:val="24"/>
        </w:rPr>
        <w:t>Для проведения ГИА-9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9B1710" w:rsidRPr="00722A1B" w:rsidRDefault="009B1710" w:rsidP="009B1710">
      <w:pPr>
        <w:autoSpaceDE w:val="0"/>
        <w:autoSpaceDN w:val="0"/>
        <w:adjustRightInd w:val="0"/>
        <w:ind w:firstLine="709"/>
        <w:jc w:val="both"/>
        <w:rPr>
          <w:color w:val="000000"/>
          <w:sz w:val="24"/>
          <w:szCs w:val="24"/>
        </w:rPr>
      </w:pPr>
      <w:r w:rsidRPr="00722A1B">
        <w:rPr>
          <w:color w:val="000000"/>
          <w:sz w:val="24"/>
          <w:szCs w:val="24"/>
        </w:rPr>
        <w:t xml:space="preserve">ГИА-9 проводится в досрочный, основной и дополнительный периоды. В каждом из периодов проведения ГИА-9 предусматриваются основные и резервные сроки. </w:t>
      </w:r>
    </w:p>
    <w:p w:rsidR="0082159B" w:rsidRPr="00722A1B" w:rsidRDefault="009B1710" w:rsidP="00B95471">
      <w:pPr>
        <w:ind w:firstLine="709"/>
        <w:jc w:val="both"/>
        <w:rPr>
          <w:sz w:val="24"/>
          <w:szCs w:val="24"/>
        </w:rPr>
      </w:pPr>
      <w:r w:rsidRPr="00722A1B">
        <w:rPr>
          <w:sz w:val="24"/>
          <w:szCs w:val="24"/>
        </w:rPr>
        <w:t>Для участников ГИА-9, не имеющих возможности по уважительным причинам (болезнь или иные обстоятельства), подтвержденным документально, пройти ГИА-9 в основные сроки, экзамены проводятся в досрочный период.</w:t>
      </w:r>
    </w:p>
    <w:p w:rsidR="009B1710" w:rsidRPr="00722A1B" w:rsidRDefault="009B1710" w:rsidP="009B1710">
      <w:pPr>
        <w:jc w:val="both"/>
        <w:rPr>
          <w:sz w:val="24"/>
          <w:szCs w:val="24"/>
        </w:rPr>
      </w:pPr>
    </w:p>
    <w:p w:rsidR="009B1710" w:rsidRPr="00722A1B" w:rsidRDefault="009B1710" w:rsidP="009B1710">
      <w:pPr>
        <w:autoSpaceDE w:val="0"/>
        <w:autoSpaceDN w:val="0"/>
        <w:adjustRightInd w:val="0"/>
        <w:ind w:firstLine="709"/>
        <w:jc w:val="both"/>
        <w:rPr>
          <w:b/>
          <w:color w:val="000000"/>
          <w:sz w:val="24"/>
          <w:szCs w:val="24"/>
        </w:rPr>
      </w:pPr>
      <w:r w:rsidRPr="00722A1B">
        <w:rPr>
          <w:b/>
          <w:color w:val="000000"/>
          <w:sz w:val="24"/>
          <w:szCs w:val="24"/>
        </w:rPr>
        <w:t>Подача заявления на участие в ГИА-9</w:t>
      </w:r>
    </w:p>
    <w:p w:rsidR="009B1710" w:rsidRPr="00722A1B" w:rsidRDefault="009B1710" w:rsidP="009B1710">
      <w:pPr>
        <w:autoSpaceDE w:val="0"/>
        <w:autoSpaceDN w:val="0"/>
        <w:adjustRightInd w:val="0"/>
        <w:ind w:firstLine="709"/>
        <w:jc w:val="both"/>
        <w:rPr>
          <w:color w:val="000000"/>
          <w:sz w:val="24"/>
          <w:szCs w:val="24"/>
        </w:rPr>
      </w:pPr>
      <w:r w:rsidRPr="00722A1B">
        <w:rPr>
          <w:color w:val="000000"/>
          <w:sz w:val="24"/>
          <w:szCs w:val="24"/>
        </w:rPr>
        <w:t>Заявления на участие в ГИА-9 подаются участниками ГИА-9 в образовательные организации, в которых обучающиеся осваивают образовательные программы основного общего образования, а экстернами – в образовательные организации по выбору экстернов, в срок до 1 марта 2024 года включительно.</w:t>
      </w:r>
    </w:p>
    <w:p w:rsidR="009B1710" w:rsidRPr="00722A1B" w:rsidRDefault="009B1710" w:rsidP="009B1710">
      <w:pPr>
        <w:autoSpaceDE w:val="0"/>
        <w:autoSpaceDN w:val="0"/>
        <w:adjustRightInd w:val="0"/>
        <w:ind w:firstLine="709"/>
        <w:jc w:val="both"/>
        <w:rPr>
          <w:color w:val="000000"/>
          <w:sz w:val="24"/>
          <w:szCs w:val="24"/>
        </w:rPr>
      </w:pPr>
      <w:r w:rsidRPr="00722A1B">
        <w:rPr>
          <w:color w:val="000000"/>
          <w:sz w:val="24"/>
          <w:szCs w:val="24"/>
        </w:rPr>
        <w:t>Заявление на участие в ГИА-9 подается лично участником ГИА-9 на основании документа, удостоверяющего личность, или его родителем (законным представителем) на основании документа, удостоверяющего личность, или уполномоченным лицом на основании документа, удостоверяющего личность, и доверенности.</w:t>
      </w:r>
    </w:p>
    <w:p w:rsidR="009B1710" w:rsidRPr="00722A1B" w:rsidRDefault="009B1710" w:rsidP="009B1710">
      <w:pPr>
        <w:ind w:firstLine="709"/>
        <w:jc w:val="both"/>
        <w:rPr>
          <w:sz w:val="24"/>
          <w:szCs w:val="24"/>
        </w:rPr>
      </w:pPr>
      <w:r w:rsidRPr="00722A1B">
        <w:rPr>
          <w:color w:val="000000"/>
          <w:sz w:val="24"/>
          <w:szCs w:val="24"/>
        </w:rPr>
        <w:t>Участники ГИА-9 с ограниченными возможностями здоровья при подаче заявления предъявляют оригинал или надлежащим образом заверенную копию рекомендаций психолого-медико-педагогической комиссии, а участники ГИА-9 -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ГИА-9.</w:t>
      </w:r>
    </w:p>
    <w:p w:rsidR="009B1710" w:rsidRPr="00722A1B" w:rsidRDefault="009B1710" w:rsidP="004B41D5">
      <w:pPr>
        <w:ind w:firstLine="709"/>
        <w:jc w:val="both"/>
        <w:rPr>
          <w:sz w:val="24"/>
          <w:szCs w:val="24"/>
        </w:rPr>
      </w:pPr>
    </w:p>
    <w:p w:rsidR="005E6C5B" w:rsidRPr="00722A1B" w:rsidRDefault="005E6C5B" w:rsidP="005E6C5B">
      <w:pPr>
        <w:autoSpaceDE w:val="0"/>
        <w:autoSpaceDN w:val="0"/>
        <w:adjustRightInd w:val="0"/>
        <w:spacing w:after="120"/>
        <w:ind w:firstLine="709"/>
        <w:rPr>
          <w:color w:val="000000"/>
          <w:sz w:val="24"/>
          <w:szCs w:val="24"/>
        </w:rPr>
      </w:pPr>
      <w:r w:rsidRPr="00722A1B">
        <w:rPr>
          <w:b/>
          <w:bCs/>
          <w:color w:val="000000"/>
          <w:sz w:val="24"/>
          <w:szCs w:val="24"/>
        </w:rPr>
        <w:t>Особенности проведения ОГЭ по отдельным учебным предметам</w:t>
      </w:r>
    </w:p>
    <w:p w:rsidR="005E6C5B" w:rsidRPr="00722A1B" w:rsidRDefault="005E6C5B" w:rsidP="005E6C5B">
      <w:pPr>
        <w:autoSpaceDE w:val="0"/>
        <w:autoSpaceDN w:val="0"/>
        <w:adjustRightInd w:val="0"/>
        <w:ind w:firstLine="709"/>
        <w:jc w:val="both"/>
        <w:rPr>
          <w:color w:val="000000"/>
          <w:sz w:val="24"/>
          <w:szCs w:val="24"/>
        </w:rPr>
      </w:pPr>
      <w:r w:rsidRPr="00722A1B">
        <w:rPr>
          <w:b/>
          <w:bCs/>
          <w:color w:val="000000"/>
          <w:sz w:val="24"/>
          <w:szCs w:val="24"/>
        </w:rPr>
        <w:t>1. Информатика</w:t>
      </w:r>
    </w:p>
    <w:p w:rsidR="005E6C5B" w:rsidRPr="00722A1B" w:rsidRDefault="005E6C5B" w:rsidP="005E6C5B">
      <w:pPr>
        <w:ind w:firstLine="709"/>
        <w:jc w:val="both"/>
        <w:rPr>
          <w:color w:val="000000"/>
          <w:sz w:val="24"/>
          <w:szCs w:val="24"/>
        </w:rPr>
      </w:pPr>
      <w:r w:rsidRPr="00722A1B">
        <w:rPr>
          <w:color w:val="000000"/>
          <w:sz w:val="24"/>
          <w:szCs w:val="24"/>
        </w:rPr>
        <w:t>Ряд заданий КИМ ОГЭ по информатике требует выполнения 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5E6C5B" w:rsidRPr="00722A1B" w:rsidRDefault="005E6C5B" w:rsidP="005E6C5B">
      <w:pPr>
        <w:autoSpaceDE w:val="0"/>
        <w:autoSpaceDN w:val="0"/>
        <w:adjustRightInd w:val="0"/>
        <w:spacing w:before="120"/>
        <w:ind w:firstLine="709"/>
        <w:jc w:val="both"/>
        <w:rPr>
          <w:sz w:val="24"/>
          <w:szCs w:val="24"/>
        </w:rPr>
      </w:pPr>
      <w:r w:rsidRPr="00722A1B">
        <w:rPr>
          <w:b/>
          <w:bCs/>
          <w:sz w:val="24"/>
          <w:szCs w:val="24"/>
        </w:rPr>
        <w:t>2. Химия</w:t>
      </w:r>
    </w:p>
    <w:p w:rsidR="005E6C5B" w:rsidRPr="00722A1B" w:rsidRDefault="005E6C5B" w:rsidP="005E6C5B">
      <w:pPr>
        <w:autoSpaceDE w:val="0"/>
        <w:autoSpaceDN w:val="0"/>
        <w:adjustRightInd w:val="0"/>
        <w:ind w:firstLine="709"/>
        <w:jc w:val="both"/>
        <w:rPr>
          <w:sz w:val="24"/>
          <w:szCs w:val="24"/>
        </w:rPr>
      </w:pPr>
      <w:r w:rsidRPr="00722A1B">
        <w:rPr>
          <w:sz w:val="24"/>
          <w:szCs w:val="24"/>
        </w:rPr>
        <w:t xml:space="preserve">В ОГЭ по химии включено экспериментальное задание, выполняемое с использованием лабораторного оборудования с соблюдением требований техники безопасности. </w:t>
      </w:r>
    </w:p>
    <w:p w:rsidR="005E6C5B" w:rsidRPr="00722A1B" w:rsidRDefault="005E6C5B" w:rsidP="005E6C5B">
      <w:pPr>
        <w:autoSpaceDE w:val="0"/>
        <w:autoSpaceDN w:val="0"/>
        <w:adjustRightInd w:val="0"/>
        <w:ind w:firstLine="709"/>
        <w:jc w:val="both"/>
        <w:rPr>
          <w:sz w:val="24"/>
          <w:szCs w:val="24"/>
        </w:rPr>
      </w:pPr>
      <w:r w:rsidRPr="00722A1B">
        <w:rPr>
          <w:sz w:val="24"/>
          <w:szCs w:val="24"/>
        </w:rPr>
        <w:t>Проведение экспериментального задания осуществляется в специальных помещениях, отвечающих требованиям СанПиН. Специалист по проведению инструктажа и обеспечению лабораторных работ по химии выдает участнику экзамена комплект оборудования, материалы и реактивы в соответствии с заданием варианта КИМ. Во время проведения экзамена в аудитории присутствуют эксперты, которые сразу оценивают выполнение химического эксперимента после его проведения.</w:t>
      </w:r>
    </w:p>
    <w:p w:rsidR="005E6C5B" w:rsidRPr="00722A1B" w:rsidRDefault="005E6C5B" w:rsidP="005E6C5B">
      <w:pPr>
        <w:autoSpaceDE w:val="0"/>
        <w:autoSpaceDN w:val="0"/>
        <w:adjustRightInd w:val="0"/>
        <w:spacing w:before="120"/>
        <w:ind w:firstLine="709"/>
        <w:jc w:val="both"/>
        <w:rPr>
          <w:sz w:val="24"/>
          <w:szCs w:val="24"/>
        </w:rPr>
      </w:pPr>
      <w:r w:rsidRPr="00722A1B">
        <w:rPr>
          <w:b/>
          <w:bCs/>
          <w:sz w:val="24"/>
          <w:szCs w:val="24"/>
        </w:rPr>
        <w:t xml:space="preserve">3. Русский язык </w:t>
      </w:r>
    </w:p>
    <w:p w:rsidR="005E6C5B" w:rsidRPr="00722A1B" w:rsidRDefault="005E6C5B" w:rsidP="005E6C5B">
      <w:pPr>
        <w:autoSpaceDE w:val="0"/>
        <w:autoSpaceDN w:val="0"/>
        <w:adjustRightInd w:val="0"/>
        <w:ind w:firstLine="709"/>
        <w:jc w:val="both"/>
        <w:rPr>
          <w:sz w:val="24"/>
          <w:szCs w:val="24"/>
        </w:rPr>
      </w:pPr>
      <w:r w:rsidRPr="00722A1B">
        <w:rPr>
          <w:sz w:val="24"/>
          <w:szCs w:val="24"/>
        </w:rPr>
        <w:t xml:space="preserve">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w:t>
      </w:r>
      <w:r w:rsidRPr="00722A1B">
        <w:rPr>
          <w:sz w:val="24"/>
          <w:szCs w:val="24"/>
        </w:rPr>
        <w:lastRenderedPageBreak/>
        <w:t>разрешается делать записи в черновиках. Записи на черновиках не обрабатываются и не проверяются.</w:t>
      </w:r>
    </w:p>
    <w:p w:rsidR="005E6C5B" w:rsidRPr="00722A1B" w:rsidRDefault="005E6C5B" w:rsidP="005E6C5B">
      <w:pPr>
        <w:autoSpaceDE w:val="0"/>
        <w:autoSpaceDN w:val="0"/>
        <w:adjustRightInd w:val="0"/>
        <w:ind w:firstLine="709"/>
        <w:jc w:val="both"/>
        <w:rPr>
          <w:sz w:val="24"/>
          <w:szCs w:val="24"/>
        </w:rPr>
      </w:pPr>
      <w:r w:rsidRPr="00722A1B">
        <w:rPr>
          <w:sz w:val="24"/>
          <w:szCs w:val="24"/>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5E6C5B" w:rsidRPr="00722A1B" w:rsidRDefault="005E6C5B" w:rsidP="005E6C5B">
      <w:pPr>
        <w:autoSpaceDE w:val="0"/>
        <w:autoSpaceDN w:val="0"/>
        <w:adjustRightInd w:val="0"/>
        <w:spacing w:before="120"/>
        <w:ind w:firstLine="709"/>
        <w:rPr>
          <w:sz w:val="24"/>
          <w:szCs w:val="24"/>
        </w:rPr>
      </w:pPr>
      <w:r w:rsidRPr="00722A1B">
        <w:rPr>
          <w:b/>
          <w:bCs/>
          <w:sz w:val="24"/>
          <w:szCs w:val="24"/>
        </w:rPr>
        <w:t xml:space="preserve">4. Иностранные языки </w:t>
      </w:r>
    </w:p>
    <w:p w:rsidR="005E6C5B" w:rsidRPr="00722A1B" w:rsidRDefault="005E6C5B" w:rsidP="005E6C5B">
      <w:pPr>
        <w:autoSpaceDE w:val="0"/>
        <w:autoSpaceDN w:val="0"/>
        <w:adjustRightInd w:val="0"/>
        <w:ind w:firstLine="709"/>
        <w:jc w:val="both"/>
        <w:rPr>
          <w:sz w:val="24"/>
          <w:szCs w:val="24"/>
        </w:rPr>
      </w:pPr>
      <w:r w:rsidRPr="00722A1B">
        <w:rPr>
          <w:sz w:val="24"/>
          <w:szCs w:val="24"/>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 Во время проведения устной части ОГЭ по иностранным языкам использование участниками экзамена черновиков запрещено.</w:t>
      </w:r>
    </w:p>
    <w:p w:rsidR="005E6C5B" w:rsidRPr="00722A1B" w:rsidRDefault="005E6C5B" w:rsidP="005E6C5B">
      <w:pPr>
        <w:autoSpaceDE w:val="0"/>
        <w:autoSpaceDN w:val="0"/>
        <w:adjustRightInd w:val="0"/>
        <w:ind w:firstLine="709"/>
        <w:jc w:val="both"/>
        <w:rPr>
          <w:sz w:val="24"/>
          <w:szCs w:val="24"/>
        </w:rPr>
      </w:pPr>
      <w:r w:rsidRPr="00722A1B">
        <w:rPr>
          <w:sz w:val="24"/>
          <w:szCs w:val="24"/>
        </w:rPr>
        <w:t>Письменная и устная части ОГЭ по иностранным языкам проводятся в один день.</w:t>
      </w:r>
    </w:p>
    <w:p w:rsidR="005E6C5B" w:rsidRPr="00722A1B" w:rsidRDefault="005E6C5B" w:rsidP="005E6C5B">
      <w:pPr>
        <w:autoSpaceDE w:val="0"/>
        <w:autoSpaceDN w:val="0"/>
        <w:adjustRightInd w:val="0"/>
        <w:spacing w:before="120"/>
        <w:ind w:firstLine="709"/>
        <w:rPr>
          <w:sz w:val="24"/>
          <w:szCs w:val="24"/>
        </w:rPr>
      </w:pPr>
      <w:r w:rsidRPr="00722A1B">
        <w:rPr>
          <w:b/>
          <w:bCs/>
          <w:sz w:val="24"/>
          <w:szCs w:val="24"/>
        </w:rPr>
        <w:t>5. Физика</w:t>
      </w:r>
    </w:p>
    <w:p w:rsidR="005E6C5B" w:rsidRPr="00722A1B" w:rsidRDefault="005E6C5B" w:rsidP="005E6C5B">
      <w:pPr>
        <w:ind w:firstLine="709"/>
        <w:jc w:val="both"/>
        <w:rPr>
          <w:sz w:val="24"/>
          <w:szCs w:val="24"/>
        </w:rPr>
      </w:pPr>
      <w:r w:rsidRPr="00722A1B">
        <w:rPr>
          <w:sz w:val="24"/>
          <w:szCs w:val="24"/>
        </w:rPr>
        <w:t>В КИМ ОГЭ по физике включено задание, выполняемое с использованием лабораторного оборудования с соблюдением требований техники безопасности. 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выдает участнику экзамена комплект оборудования в соответствии с заданием варианта КИМ.</w:t>
      </w:r>
    </w:p>
    <w:p w:rsidR="00AB6BA1" w:rsidRPr="00722A1B" w:rsidRDefault="00AB6BA1" w:rsidP="005E6C5B">
      <w:pPr>
        <w:ind w:firstLine="709"/>
        <w:jc w:val="both"/>
        <w:rPr>
          <w:sz w:val="24"/>
          <w:szCs w:val="24"/>
        </w:rPr>
      </w:pPr>
    </w:p>
    <w:p w:rsidR="00AB6BA1" w:rsidRPr="00722A1B" w:rsidRDefault="00AB6BA1" w:rsidP="00AB6BA1">
      <w:pPr>
        <w:ind w:firstLine="709"/>
        <w:jc w:val="both"/>
        <w:rPr>
          <w:b/>
          <w:sz w:val="24"/>
          <w:szCs w:val="24"/>
        </w:rPr>
      </w:pPr>
      <w:r w:rsidRPr="00722A1B">
        <w:rPr>
          <w:b/>
          <w:sz w:val="24"/>
          <w:szCs w:val="24"/>
        </w:rPr>
        <w:t>Обязанности участника экзамена в рамках участия в ГИА-9</w:t>
      </w:r>
    </w:p>
    <w:p w:rsidR="00AB6BA1" w:rsidRPr="00722A1B" w:rsidRDefault="00AB6BA1" w:rsidP="00AB6BA1">
      <w:pPr>
        <w:numPr>
          <w:ilvl w:val="0"/>
          <w:numId w:val="34"/>
        </w:numPr>
        <w:ind w:left="0" w:firstLine="709"/>
        <w:jc w:val="both"/>
        <w:rPr>
          <w:sz w:val="24"/>
          <w:szCs w:val="24"/>
        </w:rPr>
      </w:pPr>
      <w:r w:rsidRPr="00722A1B">
        <w:rPr>
          <w:sz w:val="24"/>
          <w:szCs w:val="24"/>
        </w:rPr>
        <w:t>В день экзамена участник экзамена должен прибыть в ППЭ не позднее чем за час до его начала. Вход участников экзамена в ППЭ начинается с 09.00.</w:t>
      </w:r>
    </w:p>
    <w:p w:rsidR="00AB6BA1" w:rsidRPr="00722A1B" w:rsidRDefault="00AB6BA1" w:rsidP="00AB6BA1">
      <w:pPr>
        <w:numPr>
          <w:ilvl w:val="0"/>
          <w:numId w:val="34"/>
        </w:numPr>
        <w:ind w:left="0" w:firstLine="709"/>
        <w:jc w:val="both"/>
        <w:rPr>
          <w:sz w:val="24"/>
          <w:szCs w:val="24"/>
        </w:rPr>
      </w:pPr>
      <w:r w:rsidRPr="00722A1B">
        <w:rPr>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AB6BA1" w:rsidRPr="00722A1B" w:rsidRDefault="00AB6BA1" w:rsidP="00AB6BA1">
      <w:pPr>
        <w:numPr>
          <w:ilvl w:val="0"/>
          <w:numId w:val="34"/>
        </w:numPr>
        <w:ind w:left="0" w:firstLine="709"/>
        <w:jc w:val="both"/>
        <w:rPr>
          <w:sz w:val="24"/>
          <w:szCs w:val="24"/>
        </w:rPr>
      </w:pPr>
      <w:r w:rsidRPr="00722A1B">
        <w:rPr>
          <w:sz w:val="24"/>
          <w:szCs w:val="24"/>
        </w:rPr>
        <w:t>Если участник экзамена опоздал на экзамен, он допускается к сдаче ГИА-9 в установленном порядке, при этом время окончания экзамена не продлевается, о чем сообщается участнику экзамена.</w:t>
      </w:r>
    </w:p>
    <w:p w:rsidR="00AB6BA1" w:rsidRPr="00722A1B" w:rsidRDefault="00AB6BA1" w:rsidP="00AB6BA1">
      <w:pPr>
        <w:ind w:firstLine="709"/>
        <w:jc w:val="both"/>
        <w:rPr>
          <w:sz w:val="24"/>
          <w:szCs w:val="24"/>
        </w:rPr>
      </w:pPr>
      <w:r w:rsidRPr="00722A1B">
        <w:rPr>
          <w:sz w:val="24"/>
          <w:szCs w:val="24"/>
        </w:rPr>
        <w:t>В случае проведения ГИА-9 по русскому языку (часть 1 –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ГИА-9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AB6BA1" w:rsidRPr="00722A1B" w:rsidRDefault="00AB6BA1" w:rsidP="00AB6BA1">
      <w:pPr>
        <w:ind w:firstLine="709"/>
        <w:jc w:val="both"/>
        <w:rPr>
          <w:sz w:val="24"/>
          <w:szCs w:val="24"/>
        </w:rPr>
      </w:pPr>
      <w:r w:rsidRPr="00722A1B">
        <w:rPr>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ГИА-9.</w:t>
      </w:r>
    </w:p>
    <w:p w:rsidR="00AB6BA1" w:rsidRPr="00722A1B" w:rsidRDefault="00AB6BA1" w:rsidP="00AB6BA1">
      <w:pPr>
        <w:ind w:firstLine="709"/>
        <w:jc w:val="both"/>
        <w:rPr>
          <w:sz w:val="24"/>
          <w:szCs w:val="24"/>
        </w:rPr>
      </w:pPr>
      <w:r w:rsidRPr="00722A1B">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B6BA1" w:rsidRPr="00722A1B" w:rsidRDefault="00AB6BA1" w:rsidP="00AB6BA1">
      <w:pPr>
        <w:numPr>
          <w:ilvl w:val="0"/>
          <w:numId w:val="34"/>
        </w:numPr>
        <w:ind w:left="0" w:firstLine="709"/>
        <w:jc w:val="both"/>
        <w:rPr>
          <w:sz w:val="24"/>
          <w:szCs w:val="24"/>
        </w:rPr>
      </w:pPr>
      <w:r w:rsidRPr="00722A1B">
        <w:rPr>
          <w:sz w:val="24"/>
          <w:szCs w:val="24"/>
        </w:rPr>
        <w:t xml:space="preserve">В день проведения экзамена в ППЭ </w:t>
      </w:r>
      <w:r w:rsidRPr="00722A1B">
        <w:rPr>
          <w:b/>
          <w:sz w:val="24"/>
          <w:szCs w:val="24"/>
          <w:u w:val="single"/>
        </w:rPr>
        <w:t>участникам экзамена запрещается</w:t>
      </w:r>
      <w:r w:rsidRPr="00722A1B">
        <w:rPr>
          <w:sz w:val="24"/>
          <w:szCs w:val="24"/>
        </w:rPr>
        <w:t>:</w:t>
      </w:r>
    </w:p>
    <w:p w:rsidR="00AB6BA1" w:rsidRPr="00722A1B" w:rsidRDefault="00AB6BA1" w:rsidP="00AB6BA1">
      <w:pPr>
        <w:numPr>
          <w:ilvl w:val="0"/>
          <w:numId w:val="35"/>
        </w:numPr>
        <w:ind w:left="0" w:firstLine="709"/>
        <w:jc w:val="both"/>
        <w:rPr>
          <w:sz w:val="24"/>
          <w:szCs w:val="24"/>
        </w:rPr>
      </w:pPr>
      <w:r w:rsidRPr="00722A1B">
        <w:rPr>
          <w:sz w:val="24"/>
          <w:szCs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06041E" w:rsidRPr="00722A1B">
        <w:rPr>
          <w:sz w:val="24"/>
          <w:szCs w:val="24"/>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w:t>
      </w:r>
      <w:r w:rsidRPr="00722A1B">
        <w:rPr>
          <w:sz w:val="24"/>
          <w:szCs w:val="24"/>
        </w:rPr>
        <w:t>;</w:t>
      </w:r>
    </w:p>
    <w:p w:rsidR="0006041E" w:rsidRPr="00722A1B" w:rsidRDefault="0006041E" w:rsidP="00AB6BA1">
      <w:pPr>
        <w:numPr>
          <w:ilvl w:val="0"/>
          <w:numId w:val="35"/>
        </w:numPr>
        <w:ind w:left="0" w:firstLine="709"/>
        <w:jc w:val="both"/>
        <w:rPr>
          <w:sz w:val="24"/>
          <w:szCs w:val="24"/>
        </w:rPr>
      </w:pPr>
      <w:r w:rsidRPr="00722A1B">
        <w:rPr>
          <w:sz w:val="24"/>
          <w:szCs w:val="24"/>
        </w:rPr>
        <w:t>выполнять экзаменационную работу несамостоятельно, в том числе с помощью посторонних лиц;</w:t>
      </w:r>
    </w:p>
    <w:p w:rsidR="0006041E" w:rsidRPr="00722A1B" w:rsidRDefault="0006041E" w:rsidP="00AB6BA1">
      <w:pPr>
        <w:numPr>
          <w:ilvl w:val="0"/>
          <w:numId w:val="35"/>
        </w:numPr>
        <w:ind w:left="0" w:firstLine="709"/>
        <w:jc w:val="both"/>
        <w:rPr>
          <w:sz w:val="24"/>
          <w:szCs w:val="24"/>
        </w:rPr>
      </w:pPr>
      <w:r w:rsidRPr="00722A1B">
        <w:rPr>
          <w:sz w:val="24"/>
          <w:szCs w:val="24"/>
        </w:rPr>
        <w:t>общаться с другими участниками ГИА во время проведения экзамена в аудитории;</w:t>
      </w:r>
    </w:p>
    <w:p w:rsidR="00AB6BA1" w:rsidRPr="00722A1B" w:rsidRDefault="00AB6BA1" w:rsidP="00AB6BA1">
      <w:pPr>
        <w:numPr>
          <w:ilvl w:val="0"/>
          <w:numId w:val="35"/>
        </w:numPr>
        <w:ind w:left="0" w:firstLine="709"/>
        <w:jc w:val="both"/>
        <w:rPr>
          <w:sz w:val="24"/>
          <w:szCs w:val="24"/>
        </w:rPr>
      </w:pPr>
      <w:r w:rsidRPr="00722A1B">
        <w:rPr>
          <w:sz w:val="24"/>
          <w:szCs w:val="24"/>
        </w:rPr>
        <w:t xml:space="preserve">выносить </w:t>
      </w:r>
      <w:r w:rsidR="0006041E" w:rsidRPr="00722A1B">
        <w:rPr>
          <w:sz w:val="24"/>
          <w:szCs w:val="24"/>
        </w:rPr>
        <w:t xml:space="preserve">из аудиторий и ППЭ черновики, </w:t>
      </w:r>
      <w:r w:rsidRPr="00722A1B">
        <w:rPr>
          <w:sz w:val="24"/>
          <w:szCs w:val="24"/>
        </w:rPr>
        <w:t xml:space="preserve">экзаменационные материалы на бумажном </w:t>
      </w:r>
      <w:r w:rsidR="0006041E" w:rsidRPr="00722A1B">
        <w:rPr>
          <w:sz w:val="24"/>
          <w:szCs w:val="24"/>
        </w:rPr>
        <w:t>и (</w:t>
      </w:r>
      <w:r w:rsidRPr="00722A1B">
        <w:rPr>
          <w:sz w:val="24"/>
          <w:szCs w:val="24"/>
        </w:rPr>
        <w:t>или</w:t>
      </w:r>
      <w:r w:rsidR="0006041E" w:rsidRPr="00722A1B">
        <w:rPr>
          <w:sz w:val="24"/>
          <w:szCs w:val="24"/>
        </w:rPr>
        <w:t>)</w:t>
      </w:r>
      <w:r w:rsidRPr="00722A1B">
        <w:rPr>
          <w:sz w:val="24"/>
          <w:szCs w:val="24"/>
        </w:rPr>
        <w:t xml:space="preserve"> электронном носителях;</w:t>
      </w:r>
    </w:p>
    <w:p w:rsidR="00AB6BA1" w:rsidRPr="00722A1B" w:rsidRDefault="00AB6BA1" w:rsidP="00AB6BA1">
      <w:pPr>
        <w:numPr>
          <w:ilvl w:val="0"/>
          <w:numId w:val="35"/>
        </w:numPr>
        <w:ind w:left="0" w:firstLine="709"/>
        <w:jc w:val="both"/>
        <w:rPr>
          <w:sz w:val="24"/>
          <w:szCs w:val="24"/>
        </w:rPr>
      </w:pPr>
      <w:r w:rsidRPr="00722A1B">
        <w:rPr>
          <w:sz w:val="24"/>
          <w:szCs w:val="24"/>
        </w:rPr>
        <w:lastRenderedPageBreak/>
        <w:t>фотографировать экзаменационные материалы</w:t>
      </w:r>
      <w:r w:rsidR="0006041E" w:rsidRPr="00722A1B">
        <w:rPr>
          <w:sz w:val="24"/>
          <w:szCs w:val="24"/>
        </w:rPr>
        <w:t>, черновики</w:t>
      </w:r>
      <w:r w:rsidRPr="00722A1B">
        <w:rPr>
          <w:sz w:val="24"/>
          <w:szCs w:val="24"/>
        </w:rPr>
        <w:t>.</w:t>
      </w:r>
    </w:p>
    <w:p w:rsidR="00AB6BA1" w:rsidRPr="00722A1B" w:rsidRDefault="00AB6BA1" w:rsidP="00AB6BA1">
      <w:pPr>
        <w:ind w:firstLine="709"/>
        <w:jc w:val="both"/>
        <w:rPr>
          <w:sz w:val="24"/>
          <w:szCs w:val="24"/>
        </w:rPr>
      </w:pPr>
      <w:r w:rsidRPr="00722A1B">
        <w:rPr>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w:t>
      </w:r>
      <w:r w:rsidR="0006041E" w:rsidRPr="00722A1B">
        <w:rPr>
          <w:sz w:val="24"/>
          <w:szCs w:val="24"/>
        </w:rPr>
        <w:t xml:space="preserve"> (комплексе зданий)</w:t>
      </w:r>
      <w:r w:rsidRPr="00722A1B">
        <w:rPr>
          <w:sz w:val="24"/>
          <w:szCs w:val="24"/>
        </w:rPr>
        <w:t>, где расположен ППЭ, до входа в ППЭ месте (помещении) для хранения личных вещей участников экзамена.</w:t>
      </w:r>
    </w:p>
    <w:p w:rsidR="007441EF" w:rsidRPr="00722A1B" w:rsidRDefault="007441EF" w:rsidP="00AB6BA1">
      <w:pPr>
        <w:ind w:firstLine="709"/>
        <w:jc w:val="both"/>
        <w:rPr>
          <w:sz w:val="24"/>
          <w:szCs w:val="24"/>
        </w:rPr>
      </w:pPr>
      <w:r w:rsidRPr="00722A1B">
        <w:rPr>
          <w:sz w:val="24"/>
          <w:szCs w:val="24"/>
        </w:rPr>
        <w:t>Во время экзамена на рабочем столе участника ГИА помимо экзаменационных материалов находятся:</w:t>
      </w:r>
    </w:p>
    <w:p w:rsidR="007441EF" w:rsidRPr="00722A1B" w:rsidRDefault="007441EF" w:rsidP="007441EF">
      <w:pPr>
        <w:numPr>
          <w:ilvl w:val="0"/>
          <w:numId w:val="35"/>
        </w:numPr>
        <w:ind w:left="0" w:firstLine="709"/>
        <w:jc w:val="both"/>
        <w:rPr>
          <w:sz w:val="24"/>
          <w:szCs w:val="24"/>
        </w:rPr>
      </w:pPr>
      <w:r w:rsidRPr="00722A1B">
        <w:rPr>
          <w:sz w:val="24"/>
          <w:szCs w:val="24"/>
        </w:rPr>
        <w:t>гелевая или капиллярная ручка с чернилами черного цвета;</w:t>
      </w:r>
    </w:p>
    <w:p w:rsidR="007441EF" w:rsidRPr="00722A1B" w:rsidRDefault="007441EF" w:rsidP="007441EF">
      <w:pPr>
        <w:numPr>
          <w:ilvl w:val="0"/>
          <w:numId w:val="35"/>
        </w:numPr>
        <w:ind w:left="0" w:firstLine="709"/>
        <w:jc w:val="both"/>
        <w:rPr>
          <w:sz w:val="24"/>
          <w:szCs w:val="24"/>
        </w:rPr>
      </w:pPr>
      <w:r w:rsidRPr="00722A1B">
        <w:rPr>
          <w:sz w:val="24"/>
          <w:szCs w:val="24"/>
        </w:rPr>
        <w:t>документ, удостоверяющий личность;</w:t>
      </w:r>
    </w:p>
    <w:p w:rsidR="007441EF" w:rsidRPr="00722A1B" w:rsidRDefault="007441EF" w:rsidP="007441EF">
      <w:pPr>
        <w:numPr>
          <w:ilvl w:val="0"/>
          <w:numId w:val="35"/>
        </w:numPr>
        <w:ind w:left="0" w:firstLine="709"/>
        <w:jc w:val="both"/>
        <w:rPr>
          <w:sz w:val="24"/>
          <w:szCs w:val="24"/>
        </w:rPr>
      </w:pPr>
      <w:r w:rsidRPr="00722A1B">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7441EF" w:rsidRPr="00722A1B" w:rsidRDefault="007441EF" w:rsidP="007441EF">
      <w:pPr>
        <w:numPr>
          <w:ilvl w:val="0"/>
          <w:numId w:val="35"/>
        </w:numPr>
        <w:ind w:left="0" w:firstLine="709"/>
        <w:jc w:val="both"/>
        <w:rPr>
          <w:sz w:val="24"/>
          <w:szCs w:val="24"/>
        </w:rPr>
      </w:pPr>
      <w:r w:rsidRPr="00722A1B">
        <w:rPr>
          <w:sz w:val="24"/>
          <w:szCs w:val="24"/>
        </w:rPr>
        <w:t>лекарства (при необходимости);</w:t>
      </w:r>
    </w:p>
    <w:p w:rsidR="007441EF" w:rsidRPr="00722A1B" w:rsidRDefault="007441EF" w:rsidP="007441EF">
      <w:pPr>
        <w:numPr>
          <w:ilvl w:val="0"/>
          <w:numId w:val="35"/>
        </w:numPr>
        <w:ind w:left="0" w:firstLine="709"/>
        <w:jc w:val="both"/>
        <w:rPr>
          <w:sz w:val="24"/>
          <w:szCs w:val="24"/>
        </w:rPr>
      </w:pPr>
      <w:r w:rsidRPr="00722A1B">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441EF" w:rsidRPr="00722A1B" w:rsidRDefault="007441EF" w:rsidP="007441EF">
      <w:pPr>
        <w:numPr>
          <w:ilvl w:val="0"/>
          <w:numId w:val="35"/>
        </w:numPr>
        <w:ind w:left="0" w:firstLine="709"/>
        <w:jc w:val="both"/>
        <w:rPr>
          <w:sz w:val="24"/>
          <w:szCs w:val="24"/>
        </w:rPr>
      </w:pPr>
      <w:r w:rsidRPr="00722A1B">
        <w:rPr>
          <w:sz w:val="24"/>
          <w:szCs w:val="24"/>
        </w:rPr>
        <w:t>специальные технические средства (для лиц с ограниченными возможно</w:t>
      </w:r>
      <w:r w:rsidR="009447E0" w:rsidRPr="00722A1B">
        <w:rPr>
          <w:sz w:val="24"/>
          <w:szCs w:val="24"/>
        </w:rPr>
        <w:t>стями здоровья, детей-инвалидов и</w:t>
      </w:r>
      <w:r w:rsidRPr="00722A1B">
        <w:rPr>
          <w:sz w:val="24"/>
          <w:szCs w:val="24"/>
        </w:rPr>
        <w:t xml:space="preserve"> инвалидов</w:t>
      </w:r>
      <w:r w:rsidR="009447E0" w:rsidRPr="00722A1B">
        <w:rPr>
          <w:sz w:val="24"/>
          <w:szCs w:val="24"/>
        </w:rPr>
        <w:t>) (при необходимости);</w:t>
      </w:r>
    </w:p>
    <w:p w:rsidR="009447E0" w:rsidRPr="00722A1B" w:rsidRDefault="009447E0" w:rsidP="007441EF">
      <w:pPr>
        <w:numPr>
          <w:ilvl w:val="0"/>
          <w:numId w:val="35"/>
        </w:numPr>
        <w:ind w:left="0" w:firstLine="709"/>
        <w:jc w:val="both"/>
        <w:rPr>
          <w:sz w:val="24"/>
          <w:szCs w:val="24"/>
        </w:rPr>
      </w:pPr>
      <w:r w:rsidRPr="00722A1B">
        <w:rPr>
          <w:sz w:val="24"/>
          <w:szCs w:val="24"/>
        </w:rPr>
        <w:t>черновики, выданные в ППЭ.</w:t>
      </w:r>
    </w:p>
    <w:p w:rsidR="007441EF" w:rsidRPr="00722A1B" w:rsidRDefault="007441EF" w:rsidP="00AB6BA1">
      <w:pPr>
        <w:ind w:firstLine="709"/>
        <w:jc w:val="both"/>
        <w:rPr>
          <w:sz w:val="24"/>
          <w:szCs w:val="24"/>
        </w:rPr>
      </w:pPr>
    </w:p>
    <w:p w:rsidR="00AB6BA1" w:rsidRPr="00722A1B" w:rsidRDefault="00AB6BA1" w:rsidP="00AB6BA1">
      <w:pPr>
        <w:numPr>
          <w:ilvl w:val="0"/>
          <w:numId w:val="34"/>
        </w:numPr>
        <w:ind w:left="0" w:firstLine="709"/>
        <w:jc w:val="both"/>
        <w:rPr>
          <w:sz w:val="24"/>
          <w:szCs w:val="24"/>
        </w:rPr>
      </w:pPr>
      <w:r w:rsidRPr="00722A1B">
        <w:rPr>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AB6BA1" w:rsidRPr="00722A1B" w:rsidRDefault="00AB6BA1" w:rsidP="00AB6BA1">
      <w:pPr>
        <w:numPr>
          <w:ilvl w:val="0"/>
          <w:numId w:val="34"/>
        </w:numPr>
        <w:ind w:left="0" w:firstLine="709"/>
        <w:jc w:val="both"/>
        <w:rPr>
          <w:sz w:val="24"/>
          <w:szCs w:val="24"/>
        </w:rPr>
      </w:pPr>
      <w:r w:rsidRPr="00722A1B">
        <w:rPr>
          <w:sz w:val="24"/>
          <w:szCs w:val="24"/>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B6BA1" w:rsidRPr="00722A1B" w:rsidRDefault="00AB6BA1" w:rsidP="00AB6BA1">
      <w:pPr>
        <w:ind w:firstLine="709"/>
        <w:jc w:val="both"/>
        <w:rPr>
          <w:sz w:val="24"/>
          <w:szCs w:val="24"/>
        </w:rPr>
      </w:pPr>
      <w:r w:rsidRPr="00722A1B">
        <w:rPr>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B6BA1" w:rsidRPr="00722A1B" w:rsidRDefault="00AB6BA1" w:rsidP="00AB6BA1">
      <w:pPr>
        <w:numPr>
          <w:ilvl w:val="0"/>
          <w:numId w:val="34"/>
        </w:numPr>
        <w:ind w:left="0" w:firstLine="709"/>
        <w:jc w:val="both"/>
        <w:rPr>
          <w:sz w:val="24"/>
          <w:szCs w:val="24"/>
        </w:rPr>
      </w:pPr>
      <w:r w:rsidRPr="00722A1B">
        <w:rPr>
          <w:sz w:val="24"/>
          <w:szCs w:val="24"/>
        </w:rPr>
        <w:t xml:space="preserve">Участники </w:t>
      </w:r>
      <w:r w:rsidR="009447E0" w:rsidRPr="00722A1B">
        <w:rPr>
          <w:sz w:val="24"/>
          <w:szCs w:val="24"/>
        </w:rPr>
        <w:t xml:space="preserve">экзамена, допустившие нарушение </w:t>
      </w:r>
      <w:r w:rsidRPr="00722A1B">
        <w:rPr>
          <w:sz w:val="24"/>
          <w:szCs w:val="24"/>
        </w:rPr>
        <w:t>Порядка</w:t>
      </w:r>
      <w:r w:rsidR="009447E0" w:rsidRPr="00722A1B">
        <w:rPr>
          <w:sz w:val="24"/>
          <w:szCs w:val="24"/>
        </w:rPr>
        <w:t xml:space="preserve"> проведения ГИА</w:t>
      </w:r>
      <w:r w:rsidRPr="00722A1B">
        <w:rPr>
          <w:sz w:val="24"/>
          <w:szCs w:val="24"/>
        </w:rPr>
        <w:t>, удаляются с экзамена.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ГИА-9 в ППЭ, составляется акт об удалении данного участника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ГИА-9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6BA1" w:rsidRPr="00722A1B" w:rsidRDefault="00AB6BA1" w:rsidP="00AB6BA1">
      <w:pPr>
        <w:ind w:firstLine="709"/>
        <w:jc w:val="both"/>
        <w:rPr>
          <w:sz w:val="24"/>
          <w:szCs w:val="24"/>
        </w:rPr>
      </w:pPr>
      <w:r w:rsidRPr="00722A1B">
        <w:rPr>
          <w:sz w:val="24"/>
          <w:szCs w:val="24"/>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447E0" w:rsidRPr="00722A1B" w:rsidRDefault="009447E0" w:rsidP="00AB6BA1">
      <w:pPr>
        <w:ind w:firstLine="709"/>
        <w:jc w:val="both"/>
        <w:rPr>
          <w:sz w:val="24"/>
          <w:szCs w:val="24"/>
        </w:rPr>
      </w:pPr>
    </w:p>
    <w:p w:rsidR="009447E0" w:rsidRPr="00722A1B" w:rsidRDefault="009447E0" w:rsidP="009447E0">
      <w:pPr>
        <w:ind w:firstLine="709"/>
        <w:jc w:val="both"/>
        <w:rPr>
          <w:b/>
          <w:sz w:val="24"/>
          <w:szCs w:val="24"/>
        </w:rPr>
      </w:pPr>
      <w:r w:rsidRPr="00722A1B">
        <w:rPr>
          <w:b/>
          <w:sz w:val="24"/>
          <w:szCs w:val="24"/>
        </w:rPr>
        <w:t>Права участника экзамена в рамках участия в ГИА-9</w:t>
      </w:r>
    </w:p>
    <w:p w:rsidR="009447E0" w:rsidRPr="00722A1B" w:rsidRDefault="009447E0" w:rsidP="009447E0">
      <w:pPr>
        <w:numPr>
          <w:ilvl w:val="0"/>
          <w:numId w:val="36"/>
        </w:numPr>
        <w:ind w:left="0" w:firstLine="709"/>
        <w:jc w:val="both"/>
        <w:rPr>
          <w:sz w:val="24"/>
          <w:szCs w:val="24"/>
        </w:rPr>
      </w:pPr>
      <w:r w:rsidRPr="00722A1B">
        <w:rPr>
          <w:sz w:val="24"/>
          <w:szCs w:val="24"/>
        </w:rPr>
        <w:t>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ГИА-9 по иностранным языкам (раздел «Говорение») черновики не выдаются).</w:t>
      </w:r>
    </w:p>
    <w:p w:rsidR="00F6358D" w:rsidRPr="00722A1B" w:rsidRDefault="00F6358D" w:rsidP="00F6358D">
      <w:pPr>
        <w:ind w:firstLine="709"/>
        <w:jc w:val="both"/>
        <w:rPr>
          <w:b/>
          <w:sz w:val="24"/>
          <w:szCs w:val="24"/>
        </w:rPr>
      </w:pPr>
      <w:r w:rsidRPr="00722A1B">
        <w:rPr>
          <w:b/>
          <w:sz w:val="24"/>
          <w:szCs w:val="24"/>
        </w:rPr>
        <w:t>Внимание! Записи на листах бумаги для черновиков и КИМ не проверяются и не учитываются при обработке.</w:t>
      </w:r>
    </w:p>
    <w:p w:rsidR="00F6358D" w:rsidRPr="00722A1B" w:rsidRDefault="00F6358D" w:rsidP="009447E0">
      <w:pPr>
        <w:numPr>
          <w:ilvl w:val="0"/>
          <w:numId w:val="36"/>
        </w:numPr>
        <w:ind w:left="0" w:firstLine="709"/>
        <w:jc w:val="both"/>
        <w:rPr>
          <w:sz w:val="24"/>
          <w:szCs w:val="24"/>
        </w:rPr>
      </w:pPr>
      <w:r w:rsidRPr="00722A1B">
        <w:rPr>
          <w:sz w:val="24"/>
          <w:szCs w:val="24"/>
        </w:rPr>
        <w:t>В случае нехватки места в бланке записи ответов участник ГИА может обратиться к организатору для получения дополнительного бланка.</w:t>
      </w:r>
    </w:p>
    <w:p w:rsidR="00F6358D" w:rsidRPr="00722A1B" w:rsidRDefault="00F6358D" w:rsidP="007D3426">
      <w:pPr>
        <w:numPr>
          <w:ilvl w:val="0"/>
          <w:numId w:val="36"/>
        </w:numPr>
        <w:ind w:left="0" w:firstLine="709"/>
        <w:jc w:val="both"/>
        <w:rPr>
          <w:sz w:val="24"/>
          <w:szCs w:val="24"/>
        </w:rPr>
      </w:pPr>
      <w:r w:rsidRPr="00722A1B">
        <w:rPr>
          <w:sz w:val="24"/>
          <w:szCs w:val="24"/>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В этом случае участник экзамена в </w:t>
      </w:r>
      <w:r w:rsidRPr="00722A1B">
        <w:rPr>
          <w:sz w:val="24"/>
          <w:szCs w:val="24"/>
        </w:rPr>
        <w:lastRenderedPageBreak/>
        <w:t xml:space="preserve">сопровождении организатора проходит в медицинский кабинет, куда приглашается член ГЭК. При согласии участника экзамена досрочно завершить экзамен </w:t>
      </w:r>
      <w:r w:rsidR="0023273C" w:rsidRPr="00722A1B">
        <w:rPr>
          <w:sz w:val="24"/>
          <w:szCs w:val="24"/>
        </w:rPr>
        <w:t xml:space="preserve">член ГЭК и медицинский работник </w:t>
      </w:r>
      <w:r w:rsidRPr="00722A1B">
        <w:rPr>
          <w:sz w:val="24"/>
          <w:szCs w:val="24"/>
        </w:rPr>
        <w:t>составля</w:t>
      </w:r>
      <w:r w:rsidR="0023273C" w:rsidRPr="00722A1B">
        <w:rPr>
          <w:sz w:val="24"/>
          <w:szCs w:val="24"/>
        </w:rPr>
        <w:t>ют</w:t>
      </w:r>
      <w:r w:rsidRPr="00722A1B">
        <w:rPr>
          <w:sz w:val="24"/>
          <w:szCs w:val="24"/>
        </w:rPr>
        <w:t xml:space="preserve"> акт о досрочном завершении экзамена по объективным причинам.</w:t>
      </w:r>
      <w:r w:rsidR="0023273C" w:rsidRPr="00722A1B">
        <w:rPr>
          <w:sz w:val="24"/>
          <w:szCs w:val="24"/>
        </w:rPr>
        <w:t xml:space="preserve">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ГИА к сдаче экзамена по соответствующему учебному предмету в резервные сроки.</w:t>
      </w:r>
    </w:p>
    <w:p w:rsidR="00F6358D" w:rsidRPr="00722A1B" w:rsidRDefault="0023273C" w:rsidP="009447E0">
      <w:pPr>
        <w:numPr>
          <w:ilvl w:val="0"/>
          <w:numId w:val="36"/>
        </w:numPr>
        <w:ind w:left="0" w:firstLine="709"/>
        <w:jc w:val="both"/>
        <w:rPr>
          <w:sz w:val="24"/>
          <w:szCs w:val="24"/>
        </w:rPr>
      </w:pPr>
      <w:r w:rsidRPr="00722A1B">
        <w:rPr>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23273C" w:rsidRPr="00722A1B" w:rsidRDefault="0023273C" w:rsidP="009447E0">
      <w:pPr>
        <w:numPr>
          <w:ilvl w:val="0"/>
          <w:numId w:val="36"/>
        </w:numPr>
        <w:ind w:left="0" w:firstLine="709"/>
        <w:jc w:val="both"/>
        <w:rPr>
          <w:sz w:val="24"/>
          <w:szCs w:val="24"/>
        </w:rPr>
      </w:pPr>
      <w:r w:rsidRPr="00722A1B">
        <w:rPr>
          <w:sz w:val="24"/>
          <w:szCs w:val="24"/>
        </w:rPr>
        <w:t>Участникам экзаменов,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предоставляется право пройти ГИА-9 по соответствующим учебным предметам в дополнительный период, но не ранее 1 сентября текущего года в сроки и формах, устанавливаемых Порядком.</w:t>
      </w:r>
    </w:p>
    <w:p w:rsidR="0023273C" w:rsidRPr="00722A1B" w:rsidRDefault="0023273C" w:rsidP="009447E0">
      <w:pPr>
        <w:numPr>
          <w:ilvl w:val="0"/>
          <w:numId w:val="36"/>
        </w:numPr>
        <w:ind w:left="0" w:firstLine="709"/>
        <w:jc w:val="both"/>
        <w:rPr>
          <w:sz w:val="24"/>
          <w:szCs w:val="24"/>
        </w:rPr>
      </w:pPr>
      <w:r w:rsidRPr="00722A1B">
        <w:rPr>
          <w:sz w:val="24"/>
          <w:szCs w:val="24"/>
        </w:rPr>
        <w:t>Участникам экзаменов, проходящим ГИА-9 только по обязательным учебным предметам, не прошедшим ГИА-9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предоставляется право пройти ГИА-9 по соответствующим учебным предметам в дополнительный период, но не ранее 1 сентября текущего года в сроки и формах, устанавливаемых Порядком.</w:t>
      </w:r>
    </w:p>
    <w:p w:rsidR="000E2569" w:rsidRPr="00722A1B" w:rsidRDefault="0023273C" w:rsidP="00F6358D">
      <w:pPr>
        <w:numPr>
          <w:ilvl w:val="0"/>
          <w:numId w:val="36"/>
        </w:numPr>
        <w:ind w:left="0" w:firstLine="709"/>
        <w:jc w:val="both"/>
        <w:rPr>
          <w:sz w:val="24"/>
          <w:szCs w:val="24"/>
        </w:rPr>
      </w:pPr>
      <w:r w:rsidRPr="00722A1B">
        <w:rPr>
          <w:sz w:val="24"/>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rsidR="006C4510" w:rsidRPr="00722A1B" w:rsidRDefault="006C4510" w:rsidP="006C4510">
      <w:pPr>
        <w:ind w:firstLine="709"/>
        <w:jc w:val="both"/>
        <w:rPr>
          <w:sz w:val="24"/>
          <w:szCs w:val="24"/>
        </w:rPr>
      </w:pPr>
      <w:r w:rsidRPr="00722A1B">
        <w:rPr>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6C4510" w:rsidRPr="00722A1B" w:rsidRDefault="006C4510" w:rsidP="006C4510">
      <w:pPr>
        <w:ind w:firstLine="709"/>
        <w:jc w:val="both"/>
        <w:rPr>
          <w:sz w:val="24"/>
          <w:szCs w:val="24"/>
        </w:rPr>
      </w:pPr>
      <w:r w:rsidRPr="00722A1B">
        <w:rPr>
          <w:sz w:val="24"/>
          <w:szCs w:val="24"/>
        </w:rPr>
        <w:t>Апелляционная комиссия не позднее чем за один рабочий день до даты рассмотрения апелляции информирует участников ГИА-9, подавших апелляции, о времени и месте их рассмотрения.</w:t>
      </w:r>
    </w:p>
    <w:p w:rsidR="006C4510" w:rsidRPr="00722A1B" w:rsidRDefault="006C4510" w:rsidP="006C4510">
      <w:pPr>
        <w:ind w:firstLine="709"/>
        <w:jc w:val="both"/>
        <w:rPr>
          <w:sz w:val="24"/>
          <w:szCs w:val="24"/>
        </w:rPr>
      </w:pPr>
      <w:r w:rsidRPr="00722A1B">
        <w:rPr>
          <w:sz w:val="24"/>
          <w:szCs w:val="24"/>
        </w:rPr>
        <w:t xml:space="preserve">Обучающийся и (или) его родители (законные представители) при желании присутствуют при рассмотрении апелляции. По решению Департамента образования и науки апелляции могут быть рассмотрены в дистанционном формате. </w:t>
      </w:r>
    </w:p>
    <w:p w:rsidR="006C4510" w:rsidRPr="00722A1B" w:rsidRDefault="006C4510" w:rsidP="006C4510">
      <w:pPr>
        <w:ind w:firstLine="709"/>
        <w:jc w:val="both"/>
        <w:rPr>
          <w:b/>
          <w:sz w:val="24"/>
          <w:szCs w:val="24"/>
        </w:rPr>
      </w:pPr>
      <w:r w:rsidRPr="00722A1B">
        <w:rPr>
          <w:b/>
          <w:sz w:val="24"/>
          <w:szCs w:val="24"/>
        </w:rPr>
        <w:t>Апелляцию о нарушении установленного порядка проведения ГИА-9 участник экзамена подает в день проведения экзамена члену ГЭК, не покидая ППЭ.</w:t>
      </w:r>
    </w:p>
    <w:p w:rsidR="006C4510" w:rsidRPr="00722A1B" w:rsidRDefault="006C4510" w:rsidP="006C4510">
      <w:pPr>
        <w:ind w:firstLine="709"/>
        <w:jc w:val="both"/>
        <w:rPr>
          <w:sz w:val="24"/>
          <w:szCs w:val="24"/>
        </w:rPr>
      </w:pPr>
      <w:r w:rsidRPr="00722A1B">
        <w:rPr>
          <w:sz w:val="24"/>
          <w:szCs w:val="24"/>
        </w:rPr>
        <w:t>В целях проверки изложенных в апелляции сведений о нарушении порядка проведения ГИА-9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ГИА-9, подавший указанную апелляцию,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6C4510" w:rsidRPr="00722A1B" w:rsidRDefault="006C4510" w:rsidP="006C4510">
      <w:pPr>
        <w:ind w:firstLine="709"/>
        <w:jc w:val="both"/>
        <w:rPr>
          <w:sz w:val="24"/>
          <w:szCs w:val="24"/>
        </w:rPr>
      </w:pPr>
      <w:r w:rsidRPr="00722A1B">
        <w:rPr>
          <w:sz w:val="24"/>
          <w:szCs w:val="24"/>
        </w:rPr>
        <w:t>При рассмотрении апелляции о нарушении установленного порядка проведения ГИА-9 апелляционная комиссия рассматривает апелляцию и заключение о результатах проверки и выносит одно из решений:</w:t>
      </w:r>
    </w:p>
    <w:p w:rsidR="006C4510" w:rsidRPr="00722A1B" w:rsidRDefault="006C4510" w:rsidP="006C4510">
      <w:pPr>
        <w:numPr>
          <w:ilvl w:val="0"/>
          <w:numId w:val="37"/>
        </w:numPr>
        <w:ind w:left="0" w:firstLine="709"/>
        <w:jc w:val="both"/>
        <w:rPr>
          <w:sz w:val="24"/>
          <w:szCs w:val="24"/>
        </w:rPr>
      </w:pPr>
      <w:r w:rsidRPr="00722A1B">
        <w:rPr>
          <w:sz w:val="24"/>
          <w:szCs w:val="24"/>
        </w:rPr>
        <w:t>об отклонении апелляции;</w:t>
      </w:r>
    </w:p>
    <w:p w:rsidR="006C4510" w:rsidRPr="00722A1B" w:rsidRDefault="006C4510" w:rsidP="006C4510">
      <w:pPr>
        <w:numPr>
          <w:ilvl w:val="0"/>
          <w:numId w:val="37"/>
        </w:numPr>
        <w:ind w:left="0" w:firstLine="709"/>
        <w:jc w:val="both"/>
        <w:rPr>
          <w:sz w:val="24"/>
          <w:szCs w:val="24"/>
        </w:rPr>
      </w:pPr>
      <w:r w:rsidRPr="00722A1B">
        <w:rPr>
          <w:sz w:val="24"/>
          <w:szCs w:val="24"/>
        </w:rPr>
        <w:t>об удовлетворении апелляции.</w:t>
      </w:r>
    </w:p>
    <w:p w:rsidR="006C4510" w:rsidRPr="00722A1B" w:rsidRDefault="006C4510" w:rsidP="006C4510">
      <w:pPr>
        <w:ind w:firstLine="709"/>
        <w:jc w:val="both"/>
        <w:rPr>
          <w:sz w:val="24"/>
          <w:szCs w:val="24"/>
        </w:rPr>
      </w:pPr>
      <w:r w:rsidRPr="00722A1B">
        <w:rPr>
          <w:sz w:val="24"/>
          <w:szCs w:val="24"/>
        </w:rPr>
        <w:lastRenderedPageBreak/>
        <w:t>При удовлетворении апелляции результат ГИА-9, 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6C4510" w:rsidRPr="00722A1B" w:rsidRDefault="006C4510" w:rsidP="006C4510">
      <w:pPr>
        <w:ind w:firstLine="709"/>
        <w:jc w:val="both"/>
        <w:rPr>
          <w:sz w:val="24"/>
          <w:szCs w:val="24"/>
        </w:rPr>
      </w:pPr>
      <w:r w:rsidRPr="00722A1B">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C4510" w:rsidRPr="00722A1B" w:rsidRDefault="006C4510" w:rsidP="006C4510">
      <w:pPr>
        <w:ind w:firstLine="709"/>
        <w:jc w:val="both"/>
        <w:rPr>
          <w:sz w:val="24"/>
          <w:szCs w:val="24"/>
        </w:rPr>
      </w:pPr>
      <w:r w:rsidRPr="00722A1B">
        <w:rPr>
          <w:b/>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ГИА-9 по соответствующему учебному предмету. </w:t>
      </w:r>
      <w:r w:rsidRPr="00722A1B">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ГИА-9.</w:t>
      </w:r>
    </w:p>
    <w:p w:rsidR="006C4510" w:rsidRPr="00722A1B" w:rsidRDefault="006C4510" w:rsidP="006C4510">
      <w:pPr>
        <w:autoSpaceDE w:val="0"/>
        <w:autoSpaceDN w:val="0"/>
        <w:adjustRightInd w:val="0"/>
        <w:ind w:firstLine="709"/>
        <w:jc w:val="both"/>
        <w:rPr>
          <w:rFonts w:eastAsiaTheme="minorHAnsi"/>
          <w:color w:val="000000"/>
          <w:sz w:val="24"/>
          <w:szCs w:val="24"/>
          <w:lang w:eastAsia="en-US"/>
        </w:rPr>
      </w:pPr>
      <w:r w:rsidRPr="00722A1B">
        <w:rPr>
          <w:rFonts w:eastAsiaTheme="minorHAnsi"/>
          <w:color w:val="000000"/>
          <w:sz w:val="24"/>
          <w:szCs w:val="24"/>
          <w:lang w:eastAsia="en-US"/>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6C4510" w:rsidRPr="00722A1B" w:rsidRDefault="006C4510" w:rsidP="006C4510">
      <w:pPr>
        <w:autoSpaceDE w:val="0"/>
        <w:autoSpaceDN w:val="0"/>
        <w:adjustRightInd w:val="0"/>
        <w:ind w:firstLine="709"/>
        <w:jc w:val="both"/>
        <w:rPr>
          <w:rFonts w:eastAsiaTheme="minorHAnsi"/>
          <w:color w:val="000000"/>
          <w:sz w:val="24"/>
          <w:szCs w:val="24"/>
          <w:lang w:eastAsia="en-US"/>
        </w:rPr>
      </w:pPr>
      <w:r w:rsidRPr="00722A1B">
        <w:rPr>
          <w:rFonts w:eastAsiaTheme="minorHAnsi"/>
          <w:color w:val="000000"/>
          <w:sz w:val="24"/>
          <w:szCs w:val="24"/>
          <w:lang w:eastAsia="en-US"/>
        </w:rPr>
        <w:t xml:space="preserve">До заседания апелляционной комиссии по рассмотрению апелляции о несогласии с выставленными баллами апелляционная комиссия: </w:t>
      </w:r>
    </w:p>
    <w:p w:rsidR="006C4510" w:rsidRPr="00722A1B" w:rsidRDefault="006C4510" w:rsidP="006C4510">
      <w:pPr>
        <w:autoSpaceDE w:val="0"/>
        <w:autoSpaceDN w:val="0"/>
        <w:adjustRightInd w:val="0"/>
        <w:ind w:firstLine="709"/>
        <w:jc w:val="both"/>
        <w:rPr>
          <w:rFonts w:eastAsiaTheme="minorHAnsi"/>
          <w:color w:val="000000"/>
          <w:sz w:val="24"/>
          <w:szCs w:val="24"/>
          <w:lang w:eastAsia="en-US"/>
        </w:rPr>
      </w:pPr>
      <w:r w:rsidRPr="00722A1B">
        <w:rPr>
          <w:rFonts w:eastAsiaTheme="minorHAnsi"/>
          <w:color w:val="000000"/>
          <w:sz w:val="24"/>
          <w:szCs w:val="24"/>
          <w:lang w:eastAsia="en-US"/>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6C4510" w:rsidRPr="00722A1B" w:rsidRDefault="006C4510" w:rsidP="006C4510">
      <w:pPr>
        <w:autoSpaceDE w:val="0"/>
        <w:autoSpaceDN w:val="0"/>
        <w:adjustRightInd w:val="0"/>
        <w:ind w:firstLine="709"/>
        <w:jc w:val="both"/>
        <w:rPr>
          <w:rFonts w:eastAsiaTheme="minorHAnsi"/>
          <w:color w:val="000000"/>
          <w:sz w:val="24"/>
          <w:szCs w:val="24"/>
          <w:lang w:eastAsia="en-US"/>
        </w:rPr>
      </w:pPr>
      <w:r w:rsidRPr="00722A1B">
        <w:rPr>
          <w:rFonts w:eastAsiaTheme="minorHAnsi"/>
          <w:color w:val="000000"/>
          <w:sz w:val="24"/>
          <w:szCs w:val="24"/>
          <w:lang w:eastAsia="en-US"/>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6C4510" w:rsidRPr="00722A1B" w:rsidRDefault="006C4510" w:rsidP="006C4510">
      <w:pPr>
        <w:ind w:firstLine="709"/>
        <w:jc w:val="both"/>
        <w:rPr>
          <w:rFonts w:eastAsiaTheme="minorHAnsi"/>
          <w:color w:val="000000"/>
          <w:sz w:val="24"/>
          <w:szCs w:val="24"/>
          <w:lang w:eastAsia="en-US"/>
        </w:rPr>
      </w:pPr>
      <w:r w:rsidRPr="00722A1B">
        <w:rPr>
          <w:rFonts w:eastAsiaTheme="minorHAnsi"/>
          <w:color w:val="000000"/>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6C4510" w:rsidRPr="00722A1B" w:rsidRDefault="006C4510" w:rsidP="006C4510">
      <w:pPr>
        <w:pStyle w:val="Default"/>
        <w:ind w:firstLine="709"/>
        <w:jc w:val="both"/>
      </w:pPr>
      <w:r w:rsidRPr="00722A1B">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C4510" w:rsidRPr="00722A1B" w:rsidRDefault="006C4510" w:rsidP="006C4510">
      <w:pPr>
        <w:pStyle w:val="Default"/>
        <w:ind w:firstLine="709"/>
        <w:jc w:val="both"/>
      </w:pPr>
      <w:r w:rsidRPr="00722A1B">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C4510" w:rsidRPr="00722A1B" w:rsidRDefault="006C4510" w:rsidP="006C4510">
      <w:pPr>
        <w:pStyle w:val="Default"/>
        <w:ind w:firstLine="709"/>
        <w:jc w:val="both"/>
      </w:pPr>
      <w:r w:rsidRPr="00722A1B">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C4510" w:rsidRPr="00722A1B" w:rsidRDefault="006C4510" w:rsidP="006C4510">
      <w:pPr>
        <w:ind w:firstLine="709"/>
        <w:jc w:val="both"/>
        <w:rPr>
          <w:sz w:val="24"/>
          <w:szCs w:val="24"/>
        </w:rPr>
      </w:pPr>
      <w:r w:rsidRPr="00722A1B">
        <w:rPr>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w:t>
      </w:r>
      <w:r w:rsidRPr="00722A1B">
        <w:rPr>
          <w:sz w:val="24"/>
          <w:szCs w:val="24"/>
        </w:rPr>
        <w:lastRenderedPageBreak/>
        <w:t>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6C4510" w:rsidRPr="00722A1B" w:rsidRDefault="006C4510" w:rsidP="006C4510">
      <w:pPr>
        <w:pStyle w:val="Default"/>
        <w:ind w:firstLine="709"/>
        <w:jc w:val="both"/>
      </w:pPr>
      <w:r w:rsidRPr="00722A1B">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6C4510" w:rsidRPr="00722A1B" w:rsidRDefault="006C4510" w:rsidP="006C4510">
      <w:pPr>
        <w:pStyle w:val="Default"/>
        <w:ind w:firstLine="709"/>
        <w:jc w:val="both"/>
      </w:pPr>
      <w:r w:rsidRPr="00722A1B">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C4510" w:rsidRPr="00722A1B" w:rsidRDefault="006C4510" w:rsidP="006C4510">
      <w:pPr>
        <w:pStyle w:val="Default"/>
        <w:ind w:firstLine="709"/>
        <w:jc w:val="both"/>
      </w:pPr>
      <w:r w:rsidRPr="00722A1B">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E313D" w:rsidRPr="00722A1B" w:rsidRDefault="001E313D" w:rsidP="001E313D">
      <w:pPr>
        <w:numPr>
          <w:ilvl w:val="0"/>
          <w:numId w:val="37"/>
        </w:numPr>
        <w:ind w:left="0" w:firstLine="709"/>
        <w:jc w:val="both"/>
        <w:rPr>
          <w:sz w:val="24"/>
          <w:szCs w:val="24"/>
        </w:rPr>
      </w:pPr>
      <w:r w:rsidRPr="00722A1B">
        <w:rPr>
          <w:sz w:val="24"/>
          <w:szCs w:val="24"/>
        </w:rPr>
        <w:t>об отклонении апелляции;</w:t>
      </w:r>
    </w:p>
    <w:p w:rsidR="006C4510" w:rsidRPr="00722A1B" w:rsidRDefault="001E313D" w:rsidP="001E313D">
      <w:pPr>
        <w:numPr>
          <w:ilvl w:val="0"/>
          <w:numId w:val="37"/>
        </w:numPr>
        <w:ind w:left="0" w:firstLine="709"/>
        <w:jc w:val="both"/>
        <w:rPr>
          <w:sz w:val="24"/>
          <w:szCs w:val="24"/>
        </w:rPr>
      </w:pPr>
      <w:r w:rsidRPr="00722A1B">
        <w:rPr>
          <w:sz w:val="24"/>
          <w:szCs w:val="24"/>
        </w:rPr>
        <w:t>об удовлетворении апелляции</w:t>
      </w:r>
      <w:r w:rsidR="006C4510" w:rsidRPr="00722A1B">
        <w:rPr>
          <w:sz w:val="24"/>
          <w:szCs w:val="24"/>
        </w:rPr>
        <w:t xml:space="preserve">. </w:t>
      </w:r>
    </w:p>
    <w:p w:rsidR="006C4510" w:rsidRPr="00722A1B" w:rsidRDefault="006C4510" w:rsidP="006C4510">
      <w:pPr>
        <w:ind w:firstLine="709"/>
        <w:jc w:val="both"/>
        <w:rPr>
          <w:sz w:val="24"/>
          <w:szCs w:val="24"/>
        </w:rPr>
      </w:pPr>
      <w:r w:rsidRPr="00722A1B">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C4510" w:rsidRPr="00722A1B" w:rsidRDefault="006C4510" w:rsidP="006C4510">
      <w:pPr>
        <w:ind w:firstLine="709"/>
        <w:jc w:val="both"/>
        <w:rPr>
          <w:sz w:val="24"/>
          <w:szCs w:val="24"/>
        </w:rPr>
      </w:pPr>
      <w:r w:rsidRPr="00722A1B">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C4510" w:rsidRPr="00722A1B" w:rsidRDefault="006C4510" w:rsidP="00F6358D">
      <w:pPr>
        <w:numPr>
          <w:ilvl w:val="0"/>
          <w:numId w:val="36"/>
        </w:numPr>
        <w:ind w:left="0" w:firstLine="709"/>
        <w:jc w:val="both"/>
        <w:rPr>
          <w:sz w:val="24"/>
          <w:szCs w:val="24"/>
        </w:rPr>
      </w:pPr>
      <w:r w:rsidRPr="00722A1B">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1E313D" w:rsidRPr="00722A1B" w:rsidRDefault="001E313D" w:rsidP="001E313D">
      <w:pPr>
        <w:numPr>
          <w:ilvl w:val="0"/>
          <w:numId w:val="37"/>
        </w:numPr>
        <w:ind w:left="0" w:firstLine="709"/>
        <w:jc w:val="both"/>
        <w:rPr>
          <w:sz w:val="24"/>
          <w:szCs w:val="24"/>
        </w:rPr>
      </w:pPr>
      <w:r w:rsidRPr="00722A1B">
        <w:rPr>
          <w:sz w:val="24"/>
          <w:szCs w:val="2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722A1B" w:rsidRDefault="001E313D" w:rsidP="001E313D">
      <w:pPr>
        <w:ind w:firstLine="709"/>
        <w:jc w:val="both"/>
        <w:rPr>
          <w:sz w:val="24"/>
          <w:szCs w:val="24"/>
        </w:rPr>
      </w:pPr>
      <w:r w:rsidRPr="00722A1B">
        <w:rPr>
          <w:sz w:val="24"/>
          <w:szCs w:val="24"/>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722A1B" w:rsidRDefault="001E313D" w:rsidP="001E313D">
      <w:pPr>
        <w:pStyle w:val="Default"/>
        <w:ind w:firstLine="709"/>
        <w:jc w:val="both"/>
      </w:pPr>
      <w:r w:rsidRPr="00722A1B">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E313D" w:rsidRPr="00722A1B" w:rsidRDefault="001E313D" w:rsidP="001E313D">
      <w:pPr>
        <w:pStyle w:val="Default"/>
        <w:ind w:firstLine="709"/>
        <w:jc w:val="both"/>
      </w:pPr>
      <w:r w:rsidRPr="00722A1B">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1E313D" w:rsidRPr="00722A1B" w:rsidRDefault="001E313D" w:rsidP="001E313D">
      <w:pPr>
        <w:ind w:firstLine="709"/>
        <w:jc w:val="both"/>
        <w:rPr>
          <w:sz w:val="24"/>
          <w:szCs w:val="24"/>
        </w:rPr>
      </w:pPr>
      <w:r w:rsidRPr="00722A1B">
        <w:rPr>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E313D" w:rsidRPr="00722A1B" w:rsidRDefault="001E313D" w:rsidP="001E313D">
      <w:pPr>
        <w:ind w:firstLine="709"/>
        <w:jc w:val="both"/>
        <w:rPr>
          <w:sz w:val="24"/>
          <w:szCs w:val="24"/>
        </w:rPr>
      </w:pPr>
      <w:r w:rsidRPr="00722A1B">
        <w:rPr>
          <w:sz w:val="24"/>
          <w:szCs w:val="24"/>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rsidRPr="00722A1B">
        <w:rPr>
          <w:sz w:val="24"/>
          <w:szCs w:val="24"/>
        </w:rPr>
        <w:lastRenderedPageBreak/>
        <w:t>уполномоченными лицами при предъявлении документов, удостоверяющих личность, и доверенности в образовательные организации.</w:t>
      </w:r>
    </w:p>
    <w:p w:rsidR="006C4510" w:rsidRPr="00722A1B" w:rsidRDefault="001E313D" w:rsidP="00F6358D">
      <w:pPr>
        <w:numPr>
          <w:ilvl w:val="0"/>
          <w:numId w:val="36"/>
        </w:numPr>
        <w:ind w:left="0" w:firstLine="709"/>
        <w:jc w:val="both"/>
        <w:rPr>
          <w:sz w:val="24"/>
          <w:szCs w:val="24"/>
        </w:rPr>
      </w:pPr>
      <w:r w:rsidRPr="00722A1B">
        <w:rPr>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D3426" w:rsidRPr="00722A1B" w:rsidRDefault="001E313D" w:rsidP="00973A4C">
      <w:pPr>
        <w:ind w:firstLine="709"/>
        <w:jc w:val="both"/>
        <w:rPr>
          <w:sz w:val="24"/>
          <w:szCs w:val="24"/>
        </w:rPr>
      </w:pPr>
      <w:r w:rsidRPr="00722A1B">
        <w:rPr>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9447E0" w:rsidRPr="00722A1B" w:rsidRDefault="009447E0" w:rsidP="009447E0">
      <w:pPr>
        <w:ind w:firstLine="709"/>
        <w:jc w:val="both"/>
        <w:rPr>
          <w:sz w:val="24"/>
          <w:szCs w:val="24"/>
        </w:rPr>
      </w:pPr>
    </w:p>
    <w:p w:rsidR="009447E0" w:rsidRPr="00722A1B" w:rsidRDefault="009447E0" w:rsidP="009447E0">
      <w:pPr>
        <w:ind w:firstLine="709"/>
        <w:jc w:val="both"/>
        <w:rPr>
          <w:sz w:val="24"/>
          <w:szCs w:val="24"/>
        </w:rPr>
      </w:pPr>
      <w:r w:rsidRPr="00722A1B">
        <w:rPr>
          <w:sz w:val="24"/>
          <w:szCs w:val="24"/>
        </w:rPr>
        <w:t>В целях информирования граждан о порядке проведения ГИА-9 на официальных сайтах Департамента образования (</w:t>
      </w:r>
      <w:hyperlink r:id="rId12" w:history="1">
        <w:r w:rsidRPr="00722A1B">
          <w:rPr>
            <w:rStyle w:val="ab"/>
            <w:sz w:val="24"/>
            <w:szCs w:val="24"/>
          </w:rPr>
          <w:t>https://iv-edu.ru/</w:t>
        </w:r>
      </w:hyperlink>
      <w:r w:rsidRPr="00722A1B">
        <w:rPr>
          <w:sz w:val="24"/>
          <w:szCs w:val="24"/>
        </w:rPr>
        <w:t>) и ОГБУ Центр оценки качества образования (</w:t>
      </w:r>
      <w:hyperlink r:id="rId13" w:history="1">
        <w:r w:rsidRPr="00722A1B">
          <w:rPr>
            <w:rStyle w:val="ab"/>
            <w:sz w:val="24"/>
            <w:szCs w:val="24"/>
          </w:rPr>
          <w:t>http://www.ivege.ru/</w:t>
        </w:r>
      </w:hyperlink>
      <w:r w:rsidRPr="00722A1B">
        <w:rPr>
          <w:sz w:val="24"/>
          <w:szCs w:val="24"/>
        </w:rPr>
        <w:t>) публикуется следующая информация:</w:t>
      </w:r>
    </w:p>
    <w:p w:rsidR="009447E0" w:rsidRPr="00722A1B" w:rsidRDefault="009447E0" w:rsidP="009447E0">
      <w:pPr>
        <w:numPr>
          <w:ilvl w:val="0"/>
          <w:numId w:val="37"/>
        </w:numPr>
        <w:ind w:left="0" w:firstLine="709"/>
        <w:jc w:val="both"/>
        <w:rPr>
          <w:sz w:val="24"/>
          <w:szCs w:val="24"/>
        </w:rPr>
      </w:pPr>
      <w:r w:rsidRPr="00722A1B">
        <w:rPr>
          <w:sz w:val="24"/>
          <w:szCs w:val="24"/>
        </w:rPr>
        <w:t>о сроках проведения ГИА-9 – не позднее чем за месяц до завершения срока подачи заявления;</w:t>
      </w:r>
    </w:p>
    <w:p w:rsidR="009447E0" w:rsidRPr="00722A1B" w:rsidRDefault="009447E0" w:rsidP="009447E0">
      <w:pPr>
        <w:numPr>
          <w:ilvl w:val="0"/>
          <w:numId w:val="37"/>
        </w:numPr>
        <w:ind w:left="0" w:firstLine="709"/>
        <w:jc w:val="both"/>
        <w:rPr>
          <w:sz w:val="24"/>
          <w:szCs w:val="24"/>
        </w:rPr>
      </w:pPr>
      <w:r w:rsidRPr="00722A1B">
        <w:rPr>
          <w:sz w:val="24"/>
          <w:szCs w:val="24"/>
        </w:rPr>
        <w:t>о сроках и местах подачи заявлений на сдачу ГИА-9 по учебным предметам – не позднее чем за два месяца до завершения срока подачи заявления;</w:t>
      </w:r>
    </w:p>
    <w:p w:rsidR="009447E0" w:rsidRPr="00722A1B" w:rsidRDefault="009447E0" w:rsidP="009447E0">
      <w:pPr>
        <w:numPr>
          <w:ilvl w:val="0"/>
          <w:numId w:val="37"/>
        </w:numPr>
        <w:ind w:left="0" w:firstLine="709"/>
        <w:jc w:val="both"/>
        <w:rPr>
          <w:sz w:val="24"/>
          <w:szCs w:val="24"/>
        </w:rPr>
      </w:pPr>
      <w:r w:rsidRPr="00722A1B">
        <w:rPr>
          <w:sz w:val="24"/>
          <w:szCs w:val="24"/>
        </w:rPr>
        <w:t>о сроках, местах и порядке подачи и рассмотрения апелляций – не позднее чем за месяц до начала экзаменов;</w:t>
      </w:r>
    </w:p>
    <w:p w:rsidR="00973A4C" w:rsidRPr="00722A1B" w:rsidRDefault="00973A4C" w:rsidP="009447E0">
      <w:pPr>
        <w:numPr>
          <w:ilvl w:val="0"/>
          <w:numId w:val="37"/>
        </w:numPr>
        <w:ind w:left="0" w:firstLine="709"/>
        <w:jc w:val="both"/>
        <w:rPr>
          <w:sz w:val="24"/>
          <w:szCs w:val="24"/>
        </w:rPr>
      </w:pPr>
      <w:r w:rsidRPr="00722A1B">
        <w:rPr>
          <w:sz w:val="24"/>
          <w:szCs w:val="24"/>
        </w:rPr>
        <w:t>о сроках, местах и порядке информирования о результатах ГИА-9 – не позднее чем за месяц до начала ГИА-9.</w:t>
      </w:r>
    </w:p>
    <w:p w:rsidR="009447E0" w:rsidRPr="00722A1B" w:rsidRDefault="009447E0" w:rsidP="00973A4C">
      <w:pPr>
        <w:jc w:val="both"/>
        <w:rPr>
          <w:sz w:val="24"/>
          <w:szCs w:val="24"/>
        </w:rPr>
      </w:pPr>
    </w:p>
    <w:p w:rsidR="00973A4C" w:rsidRPr="00722A1B" w:rsidRDefault="00973A4C" w:rsidP="00973A4C">
      <w:pPr>
        <w:ind w:firstLine="567"/>
        <w:jc w:val="both"/>
        <w:rPr>
          <w:i/>
          <w:sz w:val="24"/>
          <w:szCs w:val="24"/>
        </w:rPr>
      </w:pPr>
      <w:r w:rsidRPr="00722A1B">
        <w:rPr>
          <w:i/>
          <w:sz w:val="24"/>
          <w:szCs w:val="24"/>
        </w:rPr>
        <w:t>Информация подготовлена в соответствии со следующими нормативными правовыми документами, регламентирующими проведение ГИА-9:</w:t>
      </w:r>
    </w:p>
    <w:p w:rsidR="00973A4C" w:rsidRPr="00722A1B" w:rsidRDefault="00973A4C" w:rsidP="00973A4C">
      <w:pPr>
        <w:numPr>
          <w:ilvl w:val="0"/>
          <w:numId w:val="39"/>
        </w:numPr>
        <w:ind w:left="0" w:firstLine="567"/>
        <w:jc w:val="both"/>
        <w:rPr>
          <w:i/>
          <w:sz w:val="24"/>
          <w:szCs w:val="24"/>
        </w:rPr>
      </w:pPr>
      <w:r w:rsidRPr="00722A1B">
        <w:rPr>
          <w:i/>
          <w:sz w:val="24"/>
          <w:szCs w:val="24"/>
        </w:rPr>
        <w:t>Федеральным законом от 29.12.2012 № 273-ФЗ «Об образовании в Российской Федерации»;</w:t>
      </w:r>
    </w:p>
    <w:p w:rsidR="00973A4C" w:rsidRPr="00722A1B" w:rsidRDefault="00973A4C" w:rsidP="00973A4C">
      <w:pPr>
        <w:numPr>
          <w:ilvl w:val="0"/>
          <w:numId w:val="39"/>
        </w:numPr>
        <w:ind w:left="0" w:firstLine="567"/>
        <w:jc w:val="both"/>
        <w:rPr>
          <w:i/>
          <w:sz w:val="24"/>
          <w:szCs w:val="24"/>
        </w:rPr>
      </w:pPr>
      <w:r w:rsidRPr="00722A1B">
        <w:rPr>
          <w:i/>
          <w:sz w:val="24"/>
          <w:szCs w:val="24"/>
        </w:rPr>
        <w:t>Приказом Министерства просвещения Российской Федерации и Федеральной службы по надзору в сфере образования и науки от 04.04.2023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№73292).</w:t>
      </w:r>
    </w:p>
    <w:p w:rsidR="00973A4C" w:rsidRPr="00722A1B" w:rsidRDefault="00973A4C" w:rsidP="00973A4C">
      <w:pPr>
        <w:ind w:left="567"/>
        <w:jc w:val="both"/>
        <w:rPr>
          <w:sz w:val="24"/>
          <w:szCs w:val="24"/>
        </w:rPr>
      </w:pPr>
    </w:p>
    <w:p w:rsidR="00973A4C" w:rsidRPr="00722A1B" w:rsidRDefault="00973A4C" w:rsidP="00973A4C">
      <w:pPr>
        <w:ind w:left="567"/>
        <w:jc w:val="both"/>
        <w:rPr>
          <w:sz w:val="24"/>
          <w:szCs w:val="24"/>
        </w:rPr>
      </w:pPr>
    </w:p>
    <w:p w:rsidR="00973A4C" w:rsidRPr="00722A1B" w:rsidRDefault="00973A4C" w:rsidP="00973A4C">
      <w:pPr>
        <w:ind w:left="567"/>
        <w:jc w:val="both"/>
        <w:rPr>
          <w:sz w:val="24"/>
          <w:szCs w:val="24"/>
        </w:rPr>
      </w:pPr>
      <w:bookmarkStart w:id="2" w:name="_Toc26878801"/>
      <w:bookmarkStart w:id="3" w:name="_Toc89161253"/>
    </w:p>
    <w:bookmarkEnd w:id="2"/>
    <w:bookmarkEnd w:id="3"/>
    <w:p w:rsidR="0082159B" w:rsidRPr="00722A1B" w:rsidRDefault="0082159B" w:rsidP="00722A1B">
      <w:pPr>
        <w:pStyle w:val="Default"/>
        <w:jc w:val="both"/>
        <w:rPr>
          <w:rFonts w:eastAsia="Times New Roman"/>
        </w:rPr>
      </w:pPr>
    </w:p>
    <w:p w:rsidR="00350F7B" w:rsidRDefault="00350F7B" w:rsidP="00722A1B">
      <w:pPr>
        <w:pageBreakBefore/>
        <w:spacing w:line="259" w:lineRule="auto"/>
        <w:rPr>
          <w:sz w:val="28"/>
          <w:szCs w:val="28"/>
          <w:lang w:eastAsia="en-US"/>
        </w:rPr>
        <w:sectPr w:rsidR="00350F7B" w:rsidSect="00722A1B">
          <w:headerReference w:type="default" r:id="rId14"/>
          <w:footerReference w:type="default" r:id="rId15"/>
          <w:headerReference w:type="first" r:id="rId16"/>
          <w:footerReference w:type="first" r:id="rId17"/>
          <w:type w:val="nextColumn"/>
          <w:pgSz w:w="11906" w:h="16838" w:code="9"/>
          <w:pgMar w:top="567" w:right="567" w:bottom="567" w:left="1559" w:header="454" w:footer="454" w:gutter="0"/>
          <w:pgNumType w:start="3" w:chapStyle="1"/>
          <w:cols w:space="708"/>
          <w:docGrid w:linePitch="360"/>
        </w:sectPr>
      </w:pPr>
      <w:bookmarkStart w:id="4" w:name="_GoBack"/>
      <w:bookmarkEnd w:id="4"/>
    </w:p>
    <w:bookmarkEnd w:id="0"/>
    <w:bookmarkEnd w:id="1"/>
    <w:p w:rsidR="00CF5879" w:rsidRPr="00E72177" w:rsidRDefault="00CF5879" w:rsidP="00056672">
      <w:pPr>
        <w:spacing w:before="100"/>
        <w:contextualSpacing/>
      </w:pPr>
    </w:p>
    <w:sectPr w:rsidR="00CF5879" w:rsidRPr="00E72177" w:rsidSect="00056672">
      <w:headerReference w:type="default" r:id="rId18"/>
      <w:pgSz w:w="16838" w:h="11906" w:orient="landscape" w:code="9"/>
      <w:pgMar w:top="1559" w:right="1134" w:bottom="127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2C" w:rsidRDefault="00463A2C" w:rsidP="00C37DEA">
      <w:r>
        <w:separator/>
      </w:r>
    </w:p>
  </w:endnote>
  <w:endnote w:type="continuationSeparator" w:id="0">
    <w:p w:rsidR="00463A2C" w:rsidRDefault="00463A2C" w:rsidP="00C37DEA">
      <w:r>
        <w:continuationSeparator/>
      </w:r>
    </w:p>
  </w:endnote>
  <w:endnote w:type="continuationNotice" w:id="1">
    <w:p w:rsidR="00463A2C" w:rsidRDefault="0046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B4" w:rsidRDefault="00F80EB4" w:rsidP="00080547">
    <w:pPr>
      <w:pStyle w:val="a3"/>
      <w:suppressLineNumber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B4" w:rsidRDefault="00F80EB4" w:rsidP="002B70F8">
    <w:pPr>
      <w:pStyle w:val="a3"/>
      <w:tabs>
        <w:tab w:val="clear" w:pos="4677"/>
        <w:tab w:val="clear" w:pos="9355"/>
        <w:tab w:val="left" w:pos="22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2C" w:rsidRDefault="00463A2C" w:rsidP="00C37DEA">
      <w:r>
        <w:separator/>
      </w:r>
    </w:p>
  </w:footnote>
  <w:footnote w:type="continuationSeparator" w:id="0">
    <w:p w:rsidR="00463A2C" w:rsidRDefault="00463A2C" w:rsidP="00C37DEA">
      <w:r>
        <w:continuationSeparator/>
      </w:r>
    </w:p>
  </w:footnote>
  <w:footnote w:type="continuationNotice" w:id="1">
    <w:p w:rsidR="00463A2C" w:rsidRDefault="00463A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61923"/>
      <w:docPartObj>
        <w:docPartGallery w:val="Page Numbers (Top of Page)"/>
        <w:docPartUnique/>
      </w:docPartObj>
    </w:sdtPr>
    <w:sdtEndPr/>
    <w:sdtContent>
      <w:p w:rsidR="008320F4" w:rsidRDefault="00463A2C">
        <w:pPr>
          <w:pStyle w:val="af8"/>
          <w:jc w:val="center"/>
        </w:pPr>
      </w:p>
    </w:sdtContent>
  </w:sdt>
  <w:p w:rsidR="00F80EB4" w:rsidRDefault="00F80EB4" w:rsidP="002B70F8">
    <w:pPr>
      <w:pStyle w:val="af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B4" w:rsidRDefault="00F80EB4" w:rsidP="007D492C">
    <w:pPr>
      <w:pStyle w:val="af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72" w:rsidRDefault="00056672" w:rsidP="00CE0494">
    <w:pPr>
      <w:pStyle w:val="af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1"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7"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39"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0"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9"/>
  </w:num>
  <w:num w:numId="3">
    <w:abstractNumId w:val="5"/>
  </w:num>
  <w:num w:numId="4">
    <w:abstractNumId w:val="13"/>
  </w:num>
  <w:num w:numId="5">
    <w:abstractNumId w:val="31"/>
  </w:num>
  <w:num w:numId="6">
    <w:abstractNumId w:val="24"/>
  </w:num>
  <w:num w:numId="7">
    <w:abstractNumId w:val="30"/>
  </w:num>
  <w:num w:numId="8">
    <w:abstractNumId w:val="17"/>
  </w:num>
  <w:num w:numId="9">
    <w:abstractNumId w:val="20"/>
  </w:num>
  <w:num w:numId="10">
    <w:abstractNumId w:val="28"/>
  </w:num>
  <w:num w:numId="11">
    <w:abstractNumId w:val="8"/>
  </w:num>
  <w:num w:numId="12">
    <w:abstractNumId w:val="12"/>
  </w:num>
  <w:num w:numId="13">
    <w:abstractNumId w:val="9"/>
  </w:num>
  <w:num w:numId="14">
    <w:abstractNumId w:val="35"/>
  </w:num>
  <w:num w:numId="15">
    <w:abstractNumId w:val="34"/>
  </w:num>
  <w:num w:numId="16">
    <w:abstractNumId w:val="15"/>
  </w:num>
  <w:num w:numId="17">
    <w:abstractNumId w:val="19"/>
  </w:num>
  <w:num w:numId="18">
    <w:abstractNumId w:val="14"/>
  </w:num>
  <w:num w:numId="19">
    <w:abstractNumId w:val="2"/>
  </w:num>
  <w:num w:numId="20">
    <w:abstractNumId w:val="36"/>
  </w:num>
  <w:num w:numId="21">
    <w:abstractNumId w:val="27"/>
  </w:num>
  <w:num w:numId="22">
    <w:abstractNumId w:val="0"/>
  </w:num>
  <w:num w:numId="23">
    <w:abstractNumId w:val="10"/>
  </w:num>
  <w:num w:numId="24">
    <w:abstractNumId w:val="26"/>
  </w:num>
  <w:num w:numId="25">
    <w:abstractNumId w:val="22"/>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8"/>
  </w:num>
  <w:num w:numId="31">
    <w:abstractNumId w:val="23"/>
  </w:num>
  <w:num w:numId="32">
    <w:abstractNumId w:val="39"/>
  </w:num>
  <w:num w:numId="33">
    <w:abstractNumId w:val="18"/>
  </w:num>
  <w:num w:numId="34">
    <w:abstractNumId w:val="33"/>
  </w:num>
  <w:num w:numId="35">
    <w:abstractNumId w:val="6"/>
  </w:num>
  <w:num w:numId="36">
    <w:abstractNumId w:val="7"/>
  </w:num>
  <w:num w:numId="37">
    <w:abstractNumId w:val="40"/>
  </w:num>
  <w:num w:numId="38">
    <w:abstractNumId w:val="25"/>
  </w:num>
  <w:num w:numId="39">
    <w:abstractNumId w:val="11"/>
  </w:num>
  <w:num w:numId="40">
    <w:abstractNumId w:val="1"/>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0B1B"/>
    <w:rsid w:val="00001173"/>
    <w:rsid w:val="000017B4"/>
    <w:rsid w:val="00001C37"/>
    <w:rsid w:val="00002136"/>
    <w:rsid w:val="000025CB"/>
    <w:rsid w:val="00002B90"/>
    <w:rsid w:val="00002ED2"/>
    <w:rsid w:val="000035E2"/>
    <w:rsid w:val="000062B0"/>
    <w:rsid w:val="00006ECB"/>
    <w:rsid w:val="00010106"/>
    <w:rsid w:val="00010A83"/>
    <w:rsid w:val="0001180A"/>
    <w:rsid w:val="00012A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47C74"/>
    <w:rsid w:val="000522B7"/>
    <w:rsid w:val="00052F66"/>
    <w:rsid w:val="00054D3B"/>
    <w:rsid w:val="0005503D"/>
    <w:rsid w:val="000556E5"/>
    <w:rsid w:val="00056672"/>
    <w:rsid w:val="00056ED2"/>
    <w:rsid w:val="0006041E"/>
    <w:rsid w:val="00063379"/>
    <w:rsid w:val="00067486"/>
    <w:rsid w:val="0007019E"/>
    <w:rsid w:val="0007122E"/>
    <w:rsid w:val="00071CA7"/>
    <w:rsid w:val="0007201A"/>
    <w:rsid w:val="00072566"/>
    <w:rsid w:val="00073C97"/>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4945"/>
    <w:rsid w:val="000A50DC"/>
    <w:rsid w:val="000B1196"/>
    <w:rsid w:val="000B2437"/>
    <w:rsid w:val="000B5ADF"/>
    <w:rsid w:val="000B616C"/>
    <w:rsid w:val="000B6711"/>
    <w:rsid w:val="000B7DF6"/>
    <w:rsid w:val="000C1A00"/>
    <w:rsid w:val="000C1DA9"/>
    <w:rsid w:val="000C4414"/>
    <w:rsid w:val="000C5AB7"/>
    <w:rsid w:val="000C7F35"/>
    <w:rsid w:val="000D0DA4"/>
    <w:rsid w:val="000D1AE8"/>
    <w:rsid w:val="000D24E9"/>
    <w:rsid w:val="000D4F1B"/>
    <w:rsid w:val="000D79E2"/>
    <w:rsid w:val="000E0BDD"/>
    <w:rsid w:val="000E0D17"/>
    <w:rsid w:val="000E0E7C"/>
    <w:rsid w:val="000E2569"/>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4788"/>
    <w:rsid w:val="001076D9"/>
    <w:rsid w:val="00111B43"/>
    <w:rsid w:val="001142D1"/>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3C0"/>
    <w:rsid w:val="0014455C"/>
    <w:rsid w:val="00144712"/>
    <w:rsid w:val="00145137"/>
    <w:rsid w:val="001473F4"/>
    <w:rsid w:val="00147917"/>
    <w:rsid w:val="0015040A"/>
    <w:rsid w:val="00152376"/>
    <w:rsid w:val="00154DB7"/>
    <w:rsid w:val="00157379"/>
    <w:rsid w:val="00160DBA"/>
    <w:rsid w:val="001613A6"/>
    <w:rsid w:val="00161E8C"/>
    <w:rsid w:val="0016216B"/>
    <w:rsid w:val="001629CE"/>
    <w:rsid w:val="001646A2"/>
    <w:rsid w:val="00165DA6"/>
    <w:rsid w:val="00165F40"/>
    <w:rsid w:val="0016642D"/>
    <w:rsid w:val="00167A5B"/>
    <w:rsid w:val="0017000F"/>
    <w:rsid w:val="00171540"/>
    <w:rsid w:val="00172C40"/>
    <w:rsid w:val="00173786"/>
    <w:rsid w:val="00173953"/>
    <w:rsid w:val="001742B8"/>
    <w:rsid w:val="001745DE"/>
    <w:rsid w:val="00174D7C"/>
    <w:rsid w:val="00175234"/>
    <w:rsid w:val="001752B8"/>
    <w:rsid w:val="001762A0"/>
    <w:rsid w:val="00177A80"/>
    <w:rsid w:val="00180E69"/>
    <w:rsid w:val="0018256A"/>
    <w:rsid w:val="0018321F"/>
    <w:rsid w:val="001835BA"/>
    <w:rsid w:val="001857D1"/>
    <w:rsid w:val="00185838"/>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0BE5"/>
    <w:rsid w:val="001A1DFE"/>
    <w:rsid w:val="001A22DA"/>
    <w:rsid w:val="001A2789"/>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4D07"/>
    <w:rsid w:val="001C5D69"/>
    <w:rsid w:val="001C5E0A"/>
    <w:rsid w:val="001C620D"/>
    <w:rsid w:val="001C6477"/>
    <w:rsid w:val="001D0914"/>
    <w:rsid w:val="001D1F69"/>
    <w:rsid w:val="001D2278"/>
    <w:rsid w:val="001D277E"/>
    <w:rsid w:val="001D6C09"/>
    <w:rsid w:val="001D6CA7"/>
    <w:rsid w:val="001E0D05"/>
    <w:rsid w:val="001E20FE"/>
    <w:rsid w:val="001E250A"/>
    <w:rsid w:val="001E2BF0"/>
    <w:rsid w:val="001E2FED"/>
    <w:rsid w:val="001E30FC"/>
    <w:rsid w:val="001E313D"/>
    <w:rsid w:val="001E3F78"/>
    <w:rsid w:val="001E45FB"/>
    <w:rsid w:val="001E4D79"/>
    <w:rsid w:val="001E533C"/>
    <w:rsid w:val="001E6121"/>
    <w:rsid w:val="001E76C8"/>
    <w:rsid w:val="001F073A"/>
    <w:rsid w:val="001F1C72"/>
    <w:rsid w:val="001F31B6"/>
    <w:rsid w:val="001F3F7D"/>
    <w:rsid w:val="001F4190"/>
    <w:rsid w:val="001F4C32"/>
    <w:rsid w:val="001F4D6F"/>
    <w:rsid w:val="001F4F25"/>
    <w:rsid w:val="001F4FA5"/>
    <w:rsid w:val="001F5271"/>
    <w:rsid w:val="001F6093"/>
    <w:rsid w:val="001F6192"/>
    <w:rsid w:val="001F6F28"/>
    <w:rsid w:val="00201CF3"/>
    <w:rsid w:val="00202233"/>
    <w:rsid w:val="0020419E"/>
    <w:rsid w:val="00204498"/>
    <w:rsid w:val="00204F82"/>
    <w:rsid w:val="00205D1A"/>
    <w:rsid w:val="00206D09"/>
    <w:rsid w:val="00212799"/>
    <w:rsid w:val="00212CDE"/>
    <w:rsid w:val="00213D99"/>
    <w:rsid w:val="002151BA"/>
    <w:rsid w:val="002155A5"/>
    <w:rsid w:val="00215BD5"/>
    <w:rsid w:val="00216986"/>
    <w:rsid w:val="00216B8F"/>
    <w:rsid w:val="0021751B"/>
    <w:rsid w:val="00221E3F"/>
    <w:rsid w:val="00222494"/>
    <w:rsid w:val="00223656"/>
    <w:rsid w:val="00225E17"/>
    <w:rsid w:val="0023273C"/>
    <w:rsid w:val="0023452E"/>
    <w:rsid w:val="00234C39"/>
    <w:rsid w:val="00237482"/>
    <w:rsid w:val="002376B7"/>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56BAD"/>
    <w:rsid w:val="00257548"/>
    <w:rsid w:val="00257E3E"/>
    <w:rsid w:val="00261D23"/>
    <w:rsid w:val="00263A2B"/>
    <w:rsid w:val="00263B8D"/>
    <w:rsid w:val="0026440A"/>
    <w:rsid w:val="0026572E"/>
    <w:rsid w:val="0027045F"/>
    <w:rsid w:val="0027086D"/>
    <w:rsid w:val="00271239"/>
    <w:rsid w:val="0027174C"/>
    <w:rsid w:val="0027300B"/>
    <w:rsid w:val="00274373"/>
    <w:rsid w:val="00274A8C"/>
    <w:rsid w:val="00274FA7"/>
    <w:rsid w:val="00276A10"/>
    <w:rsid w:val="00281F3F"/>
    <w:rsid w:val="00284CAC"/>
    <w:rsid w:val="00284D6D"/>
    <w:rsid w:val="00285BA5"/>
    <w:rsid w:val="00287F1E"/>
    <w:rsid w:val="00290CB1"/>
    <w:rsid w:val="00291319"/>
    <w:rsid w:val="00291D1C"/>
    <w:rsid w:val="00294B09"/>
    <w:rsid w:val="00295E3A"/>
    <w:rsid w:val="00297322"/>
    <w:rsid w:val="00297A77"/>
    <w:rsid w:val="00297B0F"/>
    <w:rsid w:val="002A1060"/>
    <w:rsid w:val="002A2865"/>
    <w:rsid w:val="002A368A"/>
    <w:rsid w:val="002A4231"/>
    <w:rsid w:val="002A502F"/>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6DB3"/>
    <w:rsid w:val="002C74AF"/>
    <w:rsid w:val="002D167A"/>
    <w:rsid w:val="002D1BC6"/>
    <w:rsid w:val="002D1BCC"/>
    <w:rsid w:val="002D3B2A"/>
    <w:rsid w:val="002D3CFF"/>
    <w:rsid w:val="002D51AB"/>
    <w:rsid w:val="002D72D2"/>
    <w:rsid w:val="002D77A6"/>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45E2"/>
    <w:rsid w:val="003152E1"/>
    <w:rsid w:val="003173BC"/>
    <w:rsid w:val="00317D7D"/>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6B2E"/>
    <w:rsid w:val="00337177"/>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4EC9"/>
    <w:rsid w:val="0037608A"/>
    <w:rsid w:val="00377135"/>
    <w:rsid w:val="00380203"/>
    <w:rsid w:val="0038033D"/>
    <w:rsid w:val="00380712"/>
    <w:rsid w:val="003820C5"/>
    <w:rsid w:val="00382797"/>
    <w:rsid w:val="00382DF3"/>
    <w:rsid w:val="00385442"/>
    <w:rsid w:val="003861BC"/>
    <w:rsid w:val="003866FA"/>
    <w:rsid w:val="00386915"/>
    <w:rsid w:val="00391DC9"/>
    <w:rsid w:val="00394DBA"/>
    <w:rsid w:val="00397781"/>
    <w:rsid w:val="003A0348"/>
    <w:rsid w:val="003A0FE9"/>
    <w:rsid w:val="003A21FE"/>
    <w:rsid w:val="003A37E8"/>
    <w:rsid w:val="003A43B1"/>
    <w:rsid w:val="003A5D5D"/>
    <w:rsid w:val="003A6882"/>
    <w:rsid w:val="003A6EBE"/>
    <w:rsid w:val="003B05B7"/>
    <w:rsid w:val="003B12F3"/>
    <w:rsid w:val="003B2709"/>
    <w:rsid w:val="003B2F17"/>
    <w:rsid w:val="003B36BA"/>
    <w:rsid w:val="003B5901"/>
    <w:rsid w:val="003C0359"/>
    <w:rsid w:val="003C3963"/>
    <w:rsid w:val="003C41C3"/>
    <w:rsid w:val="003C58BE"/>
    <w:rsid w:val="003C6000"/>
    <w:rsid w:val="003C7318"/>
    <w:rsid w:val="003C780D"/>
    <w:rsid w:val="003D06D0"/>
    <w:rsid w:val="003D08C8"/>
    <w:rsid w:val="003D116A"/>
    <w:rsid w:val="003D4CB2"/>
    <w:rsid w:val="003D5913"/>
    <w:rsid w:val="003D77FE"/>
    <w:rsid w:val="003D7AD2"/>
    <w:rsid w:val="003E02C5"/>
    <w:rsid w:val="003E0B68"/>
    <w:rsid w:val="003E249D"/>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643"/>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65FB"/>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25DD"/>
    <w:rsid w:val="004426CE"/>
    <w:rsid w:val="00444706"/>
    <w:rsid w:val="00445089"/>
    <w:rsid w:val="00447B1C"/>
    <w:rsid w:val="00447F36"/>
    <w:rsid w:val="0045195B"/>
    <w:rsid w:val="00453655"/>
    <w:rsid w:val="0045582D"/>
    <w:rsid w:val="00456AFC"/>
    <w:rsid w:val="00456C04"/>
    <w:rsid w:val="004606D8"/>
    <w:rsid w:val="00460DBB"/>
    <w:rsid w:val="00461007"/>
    <w:rsid w:val="004610C2"/>
    <w:rsid w:val="00461650"/>
    <w:rsid w:val="00462CBC"/>
    <w:rsid w:val="00463A2C"/>
    <w:rsid w:val="00463EE5"/>
    <w:rsid w:val="00463F2C"/>
    <w:rsid w:val="00466076"/>
    <w:rsid w:val="004665F2"/>
    <w:rsid w:val="00466892"/>
    <w:rsid w:val="00466F15"/>
    <w:rsid w:val="00467D6D"/>
    <w:rsid w:val="00470AF9"/>
    <w:rsid w:val="00471133"/>
    <w:rsid w:val="00471264"/>
    <w:rsid w:val="004717D7"/>
    <w:rsid w:val="00472A83"/>
    <w:rsid w:val="00474FFD"/>
    <w:rsid w:val="004767CF"/>
    <w:rsid w:val="00476858"/>
    <w:rsid w:val="00480756"/>
    <w:rsid w:val="00483FB3"/>
    <w:rsid w:val="0048420C"/>
    <w:rsid w:val="00484A4B"/>
    <w:rsid w:val="00485EB0"/>
    <w:rsid w:val="00487B26"/>
    <w:rsid w:val="00487C12"/>
    <w:rsid w:val="0049259C"/>
    <w:rsid w:val="00492A18"/>
    <w:rsid w:val="00493827"/>
    <w:rsid w:val="00493DCA"/>
    <w:rsid w:val="00493FF0"/>
    <w:rsid w:val="00494EB2"/>
    <w:rsid w:val="00495009"/>
    <w:rsid w:val="0049532A"/>
    <w:rsid w:val="004A0C0E"/>
    <w:rsid w:val="004A1C5F"/>
    <w:rsid w:val="004A1E03"/>
    <w:rsid w:val="004A1FD1"/>
    <w:rsid w:val="004A4E49"/>
    <w:rsid w:val="004B1763"/>
    <w:rsid w:val="004B32F6"/>
    <w:rsid w:val="004B41D5"/>
    <w:rsid w:val="004B423E"/>
    <w:rsid w:val="004B435B"/>
    <w:rsid w:val="004B536F"/>
    <w:rsid w:val="004B5882"/>
    <w:rsid w:val="004B5CD0"/>
    <w:rsid w:val="004B64CE"/>
    <w:rsid w:val="004C1B5E"/>
    <w:rsid w:val="004C2540"/>
    <w:rsid w:val="004C6079"/>
    <w:rsid w:val="004C7BD5"/>
    <w:rsid w:val="004D2449"/>
    <w:rsid w:val="004D2981"/>
    <w:rsid w:val="004D360A"/>
    <w:rsid w:val="004D410E"/>
    <w:rsid w:val="004D44AA"/>
    <w:rsid w:val="004D44B7"/>
    <w:rsid w:val="004D5501"/>
    <w:rsid w:val="004D59E8"/>
    <w:rsid w:val="004D6049"/>
    <w:rsid w:val="004D62AB"/>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4F6A62"/>
    <w:rsid w:val="005021C9"/>
    <w:rsid w:val="00505570"/>
    <w:rsid w:val="00510E96"/>
    <w:rsid w:val="005118FF"/>
    <w:rsid w:val="00512E04"/>
    <w:rsid w:val="005174B2"/>
    <w:rsid w:val="005202C1"/>
    <w:rsid w:val="0052178F"/>
    <w:rsid w:val="00521BC7"/>
    <w:rsid w:val="00523EAF"/>
    <w:rsid w:val="005248E5"/>
    <w:rsid w:val="005277A7"/>
    <w:rsid w:val="00531702"/>
    <w:rsid w:val="005318DC"/>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57A40"/>
    <w:rsid w:val="00560767"/>
    <w:rsid w:val="00560C2C"/>
    <w:rsid w:val="00562FC4"/>
    <w:rsid w:val="005651A3"/>
    <w:rsid w:val="00566480"/>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975A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0488"/>
    <w:rsid w:val="005D14AB"/>
    <w:rsid w:val="005D238E"/>
    <w:rsid w:val="005D3860"/>
    <w:rsid w:val="005D44E1"/>
    <w:rsid w:val="005D4C5E"/>
    <w:rsid w:val="005D56A7"/>
    <w:rsid w:val="005D5E22"/>
    <w:rsid w:val="005E073E"/>
    <w:rsid w:val="005E0945"/>
    <w:rsid w:val="005E14DB"/>
    <w:rsid w:val="005E313C"/>
    <w:rsid w:val="005E33A9"/>
    <w:rsid w:val="005E378F"/>
    <w:rsid w:val="005E5A3D"/>
    <w:rsid w:val="005E5C64"/>
    <w:rsid w:val="005E678D"/>
    <w:rsid w:val="005E6C5B"/>
    <w:rsid w:val="005E77D3"/>
    <w:rsid w:val="005F0B32"/>
    <w:rsid w:val="005F14F2"/>
    <w:rsid w:val="005F2900"/>
    <w:rsid w:val="005F2EB2"/>
    <w:rsid w:val="005F428B"/>
    <w:rsid w:val="005F60FF"/>
    <w:rsid w:val="005F632B"/>
    <w:rsid w:val="00600DEE"/>
    <w:rsid w:val="00602D7D"/>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035F"/>
    <w:rsid w:val="00652B61"/>
    <w:rsid w:val="00653D9B"/>
    <w:rsid w:val="00654171"/>
    <w:rsid w:val="00655A6C"/>
    <w:rsid w:val="00655AA4"/>
    <w:rsid w:val="00657C48"/>
    <w:rsid w:val="0066040F"/>
    <w:rsid w:val="00661089"/>
    <w:rsid w:val="00662624"/>
    <w:rsid w:val="00662708"/>
    <w:rsid w:val="0066310D"/>
    <w:rsid w:val="006633B3"/>
    <w:rsid w:val="00663635"/>
    <w:rsid w:val="00664F00"/>
    <w:rsid w:val="006671F6"/>
    <w:rsid w:val="006678EF"/>
    <w:rsid w:val="00667E0F"/>
    <w:rsid w:val="00670A93"/>
    <w:rsid w:val="00671485"/>
    <w:rsid w:val="00672539"/>
    <w:rsid w:val="00673E5E"/>
    <w:rsid w:val="006771BD"/>
    <w:rsid w:val="006822EF"/>
    <w:rsid w:val="00684267"/>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4C6"/>
    <w:rsid w:val="006C2929"/>
    <w:rsid w:val="006C361C"/>
    <w:rsid w:val="006C44AA"/>
    <w:rsid w:val="006C4510"/>
    <w:rsid w:val="006C6619"/>
    <w:rsid w:val="006C6B64"/>
    <w:rsid w:val="006C7402"/>
    <w:rsid w:val="006D0B1B"/>
    <w:rsid w:val="006D1404"/>
    <w:rsid w:val="006D2C95"/>
    <w:rsid w:val="006D3202"/>
    <w:rsid w:val="006D33B4"/>
    <w:rsid w:val="006D4419"/>
    <w:rsid w:val="006D46C3"/>
    <w:rsid w:val="006D493E"/>
    <w:rsid w:val="006D49AC"/>
    <w:rsid w:val="006D73DD"/>
    <w:rsid w:val="006E0B4C"/>
    <w:rsid w:val="006E0D43"/>
    <w:rsid w:val="006E2E80"/>
    <w:rsid w:val="006E3924"/>
    <w:rsid w:val="006F0E5B"/>
    <w:rsid w:val="006F18A9"/>
    <w:rsid w:val="006F1A44"/>
    <w:rsid w:val="006F1B05"/>
    <w:rsid w:val="006F1D5F"/>
    <w:rsid w:val="006F282B"/>
    <w:rsid w:val="006F2E60"/>
    <w:rsid w:val="006F6DD6"/>
    <w:rsid w:val="006F70F3"/>
    <w:rsid w:val="006F749B"/>
    <w:rsid w:val="006F7ADB"/>
    <w:rsid w:val="0070011D"/>
    <w:rsid w:val="0070062A"/>
    <w:rsid w:val="007024E7"/>
    <w:rsid w:val="00703011"/>
    <w:rsid w:val="00703717"/>
    <w:rsid w:val="00703ADD"/>
    <w:rsid w:val="00703CC6"/>
    <w:rsid w:val="007047F6"/>
    <w:rsid w:val="00704B24"/>
    <w:rsid w:val="00706DF6"/>
    <w:rsid w:val="00707409"/>
    <w:rsid w:val="00711F8E"/>
    <w:rsid w:val="0071758F"/>
    <w:rsid w:val="00720B04"/>
    <w:rsid w:val="0072251B"/>
    <w:rsid w:val="0072275C"/>
    <w:rsid w:val="00722A1B"/>
    <w:rsid w:val="007240AA"/>
    <w:rsid w:val="00724687"/>
    <w:rsid w:val="007267AA"/>
    <w:rsid w:val="007277A9"/>
    <w:rsid w:val="00730995"/>
    <w:rsid w:val="00731A1E"/>
    <w:rsid w:val="0073205D"/>
    <w:rsid w:val="00733500"/>
    <w:rsid w:val="00733E13"/>
    <w:rsid w:val="00734539"/>
    <w:rsid w:val="00734C46"/>
    <w:rsid w:val="00735F7C"/>
    <w:rsid w:val="007407D2"/>
    <w:rsid w:val="00743133"/>
    <w:rsid w:val="007441EF"/>
    <w:rsid w:val="00747209"/>
    <w:rsid w:val="00747FE2"/>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87E"/>
    <w:rsid w:val="00772BD5"/>
    <w:rsid w:val="00773164"/>
    <w:rsid w:val="007739DA"/>
    <w:rsid w:val="00776837"/>
    <w:rsid w:val="0077780A"/>
    <w:rsid w:val="00780F18"/>
    <w:rsid w:val="00782192"/>
    <w:rsid w:val="00782D03"/>
    <w:rsid w:val="00784380"/>
    <w:rsid w:val="007847D0"/>
    <w:rsid w:val="00784831"/>
    <w:rsid w:val="00790154"/>
    <w:rsid w:val="00790257"/>
    <w:rsid w:val="007903C0"/>
    <w:rsid w:val="00790F7B"/>
    <w:rsid w:val="007930C9"/>
    <w:rsid w:val="00794D12"/>
    <w:rsid w:val="00795BEB"/>
    <w:rsid w:val="007963CE"/>
    <w:rsid w:val="00797851"/>
    <w:rsid w:val="00797B23"/>
    <w:rsid w:val="007A0E8B"/>
    <w:rsid w:val="007A1CC8"/>
    <w:rsid w:val="007A5CBE"/>
    <w:rsid w:val="007B4369"/>
    <w:rsid w:val="007B5FDF"/>
    <w:rsid w:val="007B6D84"/>
    <w:rsid w:val="007B6F09"/>
    <w:rsid w:val="007B6FD8"/>
    <w:rsid w:val="007B7CDD"/>
    <w:rsid w:val="007C1087"/>
    <w:rsid w:val="007C1F15"/>
    <w:rsid w:val="007D1868"/>
    <w:rsid w:val="007D2B77"/>
    <w:rsid w:val="007D3426"/>
    <w:rsid w:val="007D3A55"/>
    <w:rsid w:val="007D4867"/>
    <w:rsid w:val="007D492C"/>
    <w:rsid w:val="007D623E"/>
    <w:rsid w:val="007D7373"/>
    <w:rsid w:val="007E1AF0"/>
    <w:rsid w:val="007E26F6"/>
    <w:rsid w:val="007E2F3E"/>
    <w:rsid w:val="007E4168"/>
    <w:rsid w:val="007E48D7"/>
    <w:rsid w:val="007E6329"/>
    <w:rsid w:val="007F027F"/>
    <w:rsid w:val="007F06BB"/>
    <w:rsid w:val="007F0AC8"/>
    <w:rsid w:val="007F0F68"/>
    <w:rsid w:val="007F1615"/>
    <w:rsid w:val="007F2D17"/>
    <w:rsid w:val="007F3399"/>
    <w:rsid w:val="007F49B4"/>
    <w:rsid w:val="007F4D32"/>
    <w:rsid w:val="007F6641"/>
    <w:rsid w:val="007F707F"/>
    <w:rsid w:val="008003B5"/>
    <w:rsid w:val="008004AB"/>
    <w:rsid w:val="008015A4"/>
    <w:rsid w:val="00801BD2"/>
    <w:rsid w:val="00802FB8"/>
    <w:rsid w:val="00803F09"/>
    <w:rsid w:val="00806950"/>
    <w:rsid w:val="008140E1"/>
    <w:rsid w:val="008152A3"/>
    <w:rsid w:val="00815863"/>
    <w:rsid w:val="00815D83"/>
    <w:rsid w:val="008164BA"/>
    <w:rsid w:val="008173DC"/>
    <w:rsid w:val="00817680"/>
    <w:rsid w:val="00817C5E"/>
    <w:rsid w:val="0082098F"/>
    <w:rsid w:val="0082159B"/>
    <w:rsid w:val="008216B3"/>
    <w:rsid w:val="00821E7A"/>
    <w:rsid w:val="00823725"/>
    <w:rsid w:val="00824B47"/>
    <w:rsid w:val="00824EDC"/>
    <w:rsid w:val="00825549"/>
    <w:rsid w:val="008262FB"/>
    <w:rsid w:val="00827E6D"/>
    <w:rsid w:val="008320F4"/>
    <w:rsid w:val="0083280E"/>
    <w:rsid w:val="008341CA"/>
    <w:rsid w:val="00834491"/>
    <w:rsid w:val="008346C4"/>
    <w:rsid w:val="00835099"/>
    <w:rsid w:val="00835B28"/>
    <w:rsid w:val="00840B5E"/>
    <w:rsid w:val="00840D1F"/>
    <w:rsid w:val="00840ECD"/>
    <w:rsid w:val="008420D4"/>
    <w:rsid w:val="00843708"/>
    <w:rsid w:val="00843822"/>
    <w:rsid w:val="008450F8"/>
    <w:rsid w:val="0084593F"/>
    <w:rsid w:val="00845D2F"/>
    <w:rsid w:val="0084649B"/>
    <w:rsid w:val="008466C8"/>
    <w:rsid w:val="00847D3B"/>
    <w:rsid w:val="008501B2"/>
    <w:rsid w:val="00850FA2"/>
    <w:rsid w:val="008516E8"/>
    <w:rsid w:val="008519D3"/>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53A6"/>
    <w:rsid w:val="00896B13"/>
    <w:rsid w:val="00897DC5"/>
    <w:rsid w:val="008A0A77"/>
    <w:rsid w:val="008A0D71"/>
    <w:rsid w:val="008A19BE"/>
    <w:rsid w:val="008A251A"/>
    <w:rsid w:val="008A5306"/>
    <w:rsid w:val="008A6CAE"/>
    <w:rsid w:val="008A7997"/>
    <w:rsid w:val="008B0323"/>
    <w:rsid w:val="008B1E03"/>
    <w:rsid w:val="008B37D6"/>
    <w:rsid w:val="008B3DEC"/>
    <w:rsid w:val="008B584D"/>
    <w:rsid w:val="008B66B0"/>
    <w:rsid w:val="008B66B9"/>
    <w:rsid w:val="008B678A"/>
    <w:rsid w:val="008B6BAB"/>
    <w:rsid w:val="008C022C"/>
    <w:rsid w:val="008C1467"/>
    <w:rsid w:val="008C1570"/>
    <w:rsid w:val="008C323A"/>
    <w:rsid w:val="008C3414"/>
    <w:rsid w:val="008C3AED"/>
    <w:rsid w:val="008C40F5"/>
    <w:rsid w:val="008C61FF"/>
    <w:rsid w:val="008D0DC9"/>
    <w:rsid w:val="008D1D4A"/>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6AD"/>
    <w:rsid w:val="009128A6"/>
    <w:rsid w:val="00913154"/>
    <w:rsid w:val="00913896"/>
    <w:rsid w:val="009139CC"/>
    <w:rsid w:val="00914520"/>
    <w:rsid w:val="00914F64"/>
    <w:rsid w:val="009155FC"/>
    <w:rsid w:val="00915744"/>
    <w:rsid w:val="00917262"/>
    <w:rsid w:val="00917825"/>
    <w:rsid w:val="00920A80"/>
    <w:rsid w:val="00925076"/>
    <w:rsid w:val="00925D71"/>
    <w:rsid w:val="009273C4"/>
    <w:rsid w:val="0092782B"/>
    <w:rsid w:val="00927EFD"/>
    <w:rsid w:val="00931750"/>
    <w:rsid w:val="00932B5B"/>
    <w:rsid w:val="00932C73"/>
    <w:rsid w:val="009361CF"/>
    <w:rsid w:val="009363CF"/>
    <w:rsid w:val="0093664C"/>
    <w:rsid w:val="0094098C"/>
    <w:rsid w:val="009413B7"/>
    <w:rsid w:val="00941DEB"/>
    <w:rsid w:val="0094243D"/>
    <w:rsid w:val="00943A2C"/>
    <w:rsid w:val="009447E0"/>
    <w:rsid w:val="00946A5C"/>
    <w:rsid w:val="00947F57"/>
    <w:rsid w:val="00950131"/>
    <w:rsid w:val="00950663"/>
    <w:rsid w:val="00951AAB"/>
    <w:rsid w:val="009523A8"/>
    <w:rsid w:val="009548A4"/>
    <w:rsid w:val="009548BD"/>
    <w:rsid w:val="00955ACB"/>
    <w:rsid w:val="00955B50"/>
    <w:rsid w:val="00960128"/>
    <w:rsid w:val="00965730"/>
    <w:rsid w:val="00966FB5"/>
    <w:rsid w:val="0096720E"/>
    <w:rsid w:val="0096769B"/>
    <w:rsid w:val="00971817"/>
    <w:rsid w:val="00973240"/>
    <w:rsid w:val="00973A4C"/>
    <w:rsid w:val="00974EE8"/>
    <w:rsid w:val="009750AC"/>
    <w:rsid w:val="0097607F"/>
    <w:rsid w:val="00977BC5"/>
    <w:rsid w:val="00982317"/>
    <w:rsid w:val="00983B59"/>
    <w:rsid w:val="009848FF"/>
    <w:rsid w:val="00984EEB"/>
    <w:rsid w:val="00985065"/>
    <w:rsid w:val="0098595B"/>
    <w:rsid w:val="00985C28"/>
    <w:rsid w:val="009865EA"/>
    <w:rsid w:val="00991D8F"/>
    <w:rsid w:val="00991F0E"/>
    <w:rsid w:val="0099260F"/>
    <w:rsid w:val="00992C94"/>
    <w:rsid w:val="0099310C"/>
    <w:rsid w:val="009941E2"/>
    <w:rsid w:val="0099503E"/>
    <w:rsid w:val="009953CF"/>
    <w:rsid w:val="00995E94"/>
    <w:rsid w:val="00997EBC"/>
    <w:rsid w:val="009A3358"/>
    <w:rsid w:val="009A361E"/>
    <w:rsid w:val="009A4143"/>
    <w:rsid w:val="009A7362"/>
    <w:rsid w:val="009A771F"/>
    <w:rsid w:val="009A7E18"/>
    <w:rsid w:val="009B0E6F"/>
    <w:rsid w:val="009B11B1"/>
    <w:rsid w:val="009B1710"/>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101D"/>
    <w:rsid w:val="009D33C3"/>
    <w:rsid w:val="009D3B1C"/>
    <w:rsid w:val="009D4434"/>
    <w:rsid w:val="009D5CD0"/>
    <w:rsid w:val="009D5F55"/>
    <w:rsid w:val="009D6772"/>
    <w:rsid w:val="009E0873"/>
    <w:rsid w:val="009E0DB8"/>
    <w:rsid w:val="009E2D17"/>
    <w:rsid w:val="009E3244"/>
    <w:rsid w:val="009E3380"/>
    <w:rsid w:val="009E3398"/>
    <w:rsid w:val="009E61FE"/>
    <w:rsid w:val="009E72BD"/>
    <w:rsid w:val="009E7ECC"/>
    <w:rsid w:val="009F1411"/>
    <w:rsid w:val="009F18AC"/>
    <w:rsid w:val="009F4D81"/>
    <w:rsid w:val="009F4EDA"/>
    <w:rsid w:val="009F5E7B"/>
    <w:rsid w:val="009F6231"/>
    <w:rsid w:val="009F6722"/>
    <w:rsid w:val="009F681B"/>
    <w:rsid w:val="00A00470"/>
    <w:rsid w:val="00A01029"/>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03BE"/>
    <w:rsid w:val="00A21842"/>
    <w:rsid w:val="00A218F1"/>
    <w:rsid w:val="00A21CA8"/>
    <w:rsid w:val="00A23AB0"/>
    <w:rsid w:val="00A24766"/>
    <w:rsid w:val="00A25998"/>
    <w:rsid w:val="00A26796"/>
    <w:rsid w:val="00A305E7"/>
    <w:rsid w:val="00A318FB"/>
    <w:rsid w:val="00A319AC"/>
    <w:rsid w:val="00A32474"/>
    <w:rsid w:val="00A3477F"/>
    <w:rsid w:val="00A34FDC"/>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576D4"/>
    <w:rsid w:val="00A601DC"/>
    <w:rsid w:val="00A6107C"/>
    <w:rsid w:val="00A6420B"/>
    <w:rsid w:val="00A64BE5"/>
    <w:rsid w:val="00A67087"/>
    <w:rsid w:val="00A67DE3"/>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57B7"/>
    <w:rsid w:val="00A963D0"/>
    <w:rsid w:val="00A964F0"/>
    <w:rsid w:val="00A97C8F"/>
    <w:rsid w:val="00AA19AB"/>
    <w:rsid w:val="00AA1CDC"/>
    <w:rsid w:val="00AA3411"/>
    <w:rsid w:val="00AA371A"/>
    <w:rsid w:val="00AA37A0"/>
    <w:rsid w:val="00AA57DB"/>
    <w:rsid w:val="00AA6E6C"/>
    <w:rsid w:val="00AA6F2A"/>
    <w:rsid w:val="00AA7885"/>
    <w:rsid w:val="00AA7DBD"/>
    <w:rsid w:val="00AB0071"/>
    <w:rsid w:val="00AB0CD8"/>
    <w:rsid w:val="00AB195D"/>
    <w:rsid w:val="00AB2A39"/>
    <w:rsid w:val="00AB2D1C"/>
    <w:rsid w:val="00AB3BAC"/>
    <w:rsid w:val="00AB6BA1"/>
    <w:rsid w:val="00AB6E10"/>
    <w:rsid w:val="00AB7CEA"/>
    <w:rsid w:val="00AC2AB5"/>
    <w:rsid w:val="00AC2F79"/>
    <w:rsid w:val="00AC3264"/>
    <w:rsid w:val="00AC3DA3"/>
    <w:rsid w:val="00AC6397"/>
    <w:rsid w:val="00AC69AF"/>
    <w:rsid w:val="00AC6C85"/>
    <w:rsid w:val="00AD00CE"/>
    <w:rsid w:val="00AD0EA7"/>
    <w:rsid w:val="00AD1106"/>
    <w:rsid w:val="00AD13E3"/>
    <w:rsid w:val="00AD1D5F"/>
    <w:rsid w:val="00AD2544"/>
    <w:rsid w:val="00AD27EC"/>
    <w:rsid w:val="00AD3C5F"/>
    <w:rsid w:val="00AD5D14"/>
    <w:rsid w:val="00AD6450"/>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30B"/>
    <w:rsid w:val="00B01152"/>
    <w:rsid w:val="00B01870"/>
    <w:rsid w:val="00B01CCF"/>
    <w:rsid w:val="00B02ADD"/>
    <w:rsid w:val="00B02BA1"/>
    <w:rsid w:val="00B0332D"/>
    <w:rsid w:val="00B03B6E"/>
    <w:rsid w:val="00B047C2"/>
    <w:rsid w:val="00B137E1"/>
    <w:rsid w:val="00B14019"/>
    <w:rsid w:val="00B15528"/>
    <w:rsid w:val="00B16404"/>
    <w:rsid w:val="00B16474"/>
    <w:rsid w:val="00B1747F"/>
    <w:rsid w:val="00B17BFA"/>
    <w:rsid w:val="00B17FA2"/>
    <w:rsid w:val="00B22045"/>
    <w:rsid w:val="00B22B28"/>
    <w:rsid w:val="00B22B3D"/>
    <w:rsid w:val="00B23B43"/>
    <w:rsid w:val="00B24C19"/>
    <w:rsid w:val="00B2570C"/>
    <w:rsid w:val="00B25F21"/>
    <w:rsid w:val="00B26034"/>
    <w:rsid w:val="00B2781B"/>
    <w:rsid w:val="00B31DBD"/>
    <w:rsid w:val="00B31FD5"/>
    <w:rsid w:val="00B329E0"/>
    <w:rsid w:val="00B360FC"/>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6B5D"/>
    <w:rsid w:val="00B57DA3"/>
    <w:rsid w:val="00B602C3"/>
    <w:rsid w:val="00B605DB"/>
    <w:rsid w:val="00B6147E"/>
    <w:rsid w:val="00B62384"/>
    <w:rsid w:val="00B645F7"/>
    <w:rsid w:val="00B647DD"/>
    <w:rsid w:val="00B64B58"/>
    <w:rsid w:val="00B64C10"/>
    <w:rsid w:val="00B650DC"/>
    <w:rsid w:val="00B65F28"/>
    <w:rsid w:val="00B66452"/>
    <w:rsid w:val="00B6662F"/>
    <w:rsid w:val="00B6777F"/>
    <w:rsid w:val="00B67C9E"/>
    <w:rsid w:val="00B70358"/>
    <w:rsid w:val="00B70EB8"/>
    <w:rsid w:val="00B72950"/>
    <w:rsid w:val="00B7321B"/>
    <w:rsid w:val="00B74688"/>
    <w:rsid w:val="00B765E7"/>
    <w:rsid w:val="00B77F62"/>
    <w:rsid w:val="00B81DFF"/>
    <w:rsid w:val="00B82032"/>
    <w:rsid w:val="00B828BB"/>
    <w:rsid w:val="00B84344"/>
    <w:rsid w:val="00B84BBE"/>
    <w:rsid w:val="00B877DC"/>
    <w:rsid w:val="00B91157"/>
    <w:rsid w:val="00B911AB"/>
    <w:rsid w:val="00B91CB8"/>
    <w:rsid w:val="00B921F5"/>
    <w:rsid w:val="00B92D8E"/>
    <w:rsid w:val="00B9385E"/>
    <w:rsid w:val="00B9447C"/>
    <w:rsid w:val="00B951D2"/>
    <w:rsid w:val="00B95471"/>
    <w:rsid w:val="00B96E56"/>
    <w:rsid w:val="00B97E85"/>
    <w:rsid w:val="00BA02AE"/>
    <w:rsid w:val="00BA1704"/>
    <w:rsid w:val="00BA20B7"/>
    <w:rsid w:val="00BA2F05"/>
    <w:rsid w:val="00BA3DF5"/>
    <w:rsid w:val="00BA4642"/>
    <w:rsid w:val="00BA526D"/>
    <w:rsid w:val="00BA67B8"/>
    <w:rsid w:val="00BA6D36"/>
    <w:rsid w:val="00BA6DC2"/>
    <w:rsid w:val="00BA753A"/>
    <w:rsid w:val="00BA7672"/>
    <w:rsid w:val="00BB068D"/>
    <w:rsid w:val="00BB1837"/>
    <w:rsid w:val="00BB1B3D"/>
    <w:rsid w:val="00BB22CB"/>
    <w:rsid w:val="00BB52EA"/>
    <w:rsid w:val="00BB6095"/>
    <w:rsid w:val="00BB71F9"/>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1"/>
    <w:rsid w:val="00BE28F6"/>
    <w:rsid w:val="00BE2FE3"/>
    <w:rsid w:val="00BE31E9"/>
    <w:rsid w:val="00BE3E38"/>
    <w:rsid w:val="00BE4408"/>
    <w:rsid w:val="00BE70AE"/>
    <w:rsid w:val="00BE7C51"/>
    <w:rsid w:val="00BF1157"/>
    <w:rsid w:val="00BF1320"/>
    <w:rsid w:val="00BF29B0"/>
    <w:rsid w:val="00C00110"/>
    <w:rsid w:val="00C026E9"/>
    <w:rsid w:val="00C032B0"/>
    <w:rsid w:val="00C046DF"/>
    <w:rsid w:val="00C05578"/>
    <w:rsid w:val="00C07025"/>
    <w:rsid w:val="00C076D4"/>
    <w:rsid w:val="00C11319"/>
    <w:rsid w:val="00C12A0E"/>
    <w:rsid w:val="00C12AE1"/>
    <w:rsid w:val="00C12F9A"/>
    <w:rsid w:val="00C1414E"/>
    <w:rsid w:val="00C1545B"/>
    <w:rsid w:val="00C15821"/>
    <w:rsid w:val="00C1696C"/>
    <w:rsid w:val="00C172AA"/>
    <w:rsid w:val="00C207D3"/>
    <w:rsid w:val="00C20B49"/>
    <w:rsid w:val="00C2115F"/>
    <w:rsid w:val="00C219A2"/>
    <w:rsid w:val="00C22BD0"/>
    <w:rsid w:val="00C236C1"/>
    <w:rsid w:val="00C25013"/>
    <w:rsid w:val="00C27BFD"/>
    <w:rsid w:val="00C30DC1"/>
    <w:rsid w:val="00C321AA"/>
    <w:rsid w:val="00C32E92"/>
    <w:rsid w:val="00C336ED"/>
    <w:rsid w:val="00C3569B"/>
    <w:rsid w:val="00C36425"/>
    <w:rsid w:val="00C37C8B"/>
    <w:rsid w:val="00C37DEA"/>
    <w:rsid w:val="00C40318"/>
    <w:rsid w:val="00C406E5"/>
    <w:rsid w:val="00C411D4"/>
    <w:rsid w:val="00C42566"/>
    <w:rsid w:val="00C435C7"/>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2BA6"/>
    <w:rsid w:val="00C63E46"/>
    <w:rsid w:val="00C657FD"/>
    <w:rsid w:val="00C65BC4"/>
    <w:rsid w:val="00C675B2"/>
    <w:rsid w:val="00C71060"/>
    <w:rsid w:val="00C713F8"/>
    <w:rsid w:val="00C75FBD"/>
    <w:rsid w:val="00C761D3"/>
    <w:rsid w:val="00C77E8E"/>
    <w:rsid w:val="00C80420"/>
    <w:rsid w:val="00C8061B"/>
    <w:rsid w:val="00C81AAF"/>
    <w:rsid w:val="00C82051"/>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3CA9"/>
    <w:rsid w:val="00CD4AD1"/>
    <w:rsid w:val="00CD5080"/>
    <w:rsid w:val="00CD68C9"/>
    <w:rsid w:val="00CE0D51"/>
    <w:rsid w:val="00CE1006"/>
    <w:rsid w:val="00CE20F8"/>
    <w:rsid w:val="00CE54AE"/>
    <w:rsid w:val="00CE59D4"/>
    <w:rsid w:val="00CE60DC"/>
    <w:rsid w:val="00CE6861"/>
    <w:rsid w:val="00CE6A18"/>
    <w:rsid w:val="00CE73B1"/>
    <w:rsid w:val="00CE74F7"/>
    <w:rsid w:val="00CF0CC0"/>
    <w:rsid w:val="00CF31E9"/>
    <w:rsid w:val="00CF45F4"/>
    <w:rsid w:val="00CF5879"/>
    <w:rsid w:val="00CF6253"/>
    <w:rsid w:val="00D00079"/>
    <w:rsid w:val="00D00650"/>
    <w:rsid w:val="00D02B32"/>
    <w:rsid w:val="00D050C5"/>
    <w:rsid w:val="00D06914"/>
    <w:rsid w:val="00D069A2"/>
    <w:rsid w:val="00D07382"/>
    <w:rsid w:val="00D10444"/>
    <w:rsid w:val="00D1085F"/>
    <w:rsid w:val="00D10A3D"/>
    <w:rsid w:val="00D1253F"/>
    <w:rsid w:val="00D13051"/>
    <w:rsid w:val="00D132A0"/>
    <w:rsid w:val="00D13E55"/>
    <w:rsid w:val="00D156E6"/>
    <w:rsid w:val="00D16D55"/>
    <w:rsid w:val="00D17264"/>
    <w:rsid w:val="00D17394"/>
    <w:rsid w:val="00D173CC"/>
    <w:rsid w:val="00D2101E"/>
    <w:rsid w:val="00D210ED"/>
    <w:rsid w:val="00D21AFA"/>
    <w:rsid w:val="00D22D41"/>
    <w:rsid w:val="00D25256"/>
    <w:rsid w:val="00D25464"/>
    <w:rsid w:val="00D25CD1"/>
    <w:rsid w:val="00D261ED"/>
    <w:rsid w:val="00D26444"/>
    <w:rsid w:val="00D27983"/>
    <w:rsid w:val="00D27C0F"/>
    <w:rsid w:val="00D33726"/>
    <w:rsid w:val="00D344AF"/>
    <w:rsid w:val="00D3461C"/>
    <w:rsid w:val="00D34B56"/>
    <w:rsid w:val="00D44209"/>
    <w:rsid w:val="00D44DBE"/>
    <w:rsid w:val="00D461F0"/>
    <w:rsid w:val="00D4726F"/>
    <w:rsid w:val="00D47B38"/>
    <w:rsid w:val="00D520F2"/>
    <w:rsid w:val="00D5295A"/>
    <w:rsid w:val="00D55ED8"/>
    <w:rsid w:val="00D56990"/>
    <w:rsid w:val="00D60C0A"/>
    <w:rsid w:val="00D63001"/>
    <w:rsid w:val="00D65D0B"/>
    <w:rsid w:val="00D676D9"/>
    <w:rsid w:val="00D701AD"/>
    <w:rsid w:val="00D72C9B"/>
    <w:rsid w:val="00D761ED"/>
    <w:rsid w:val="00D762D5"/>
    <w:rsid w:val="00D80058"/>
    <w:rsid w:val="00D801FA"/>
    <w:rsid w:val="00D82A63"/>
    <w:rsid w:val="00D831C7"/>
    <w:rsid w:val="00D83664"/>
    <w:rsid w:val="00D83D26"/>
    <w:rsid w:val="00D83DAD"/>
    <w:rsid w:val="00D841CF"/>
    <w:rsid w:val="00D84DAD"/>
    <w:rsid w:val="00D850F7"/>
    <w:rsid w:val="00D85A3D"/>
    <w:rsid w:val="00D85C55"/>
    <w:rsid w:val="00D85E92"/>
    <w:rsid w:val="00D877A3"/>
    <w:rsid w:val="00D90410"/>
    <w:rsid w:val="00D94139"/>
    <w:rsid w:val="00D975C4"/>
    <w:rsid w:val="00D97CF7"/>
    <w:rsid w:val="00D97F14"/>
    <w:rsid w:val="00DA0266"/>
    <w:rsid w:val="00DA06A7"/>
    <w:rsid w:val="00DA06BA"/>
    <w:rsid w:val="00DA31AC"/>
    <w:rsid w:val="00DA50CA"/>
    <w:rsid w:val="00DA5255"/>
    <w:rsid w:val="00DA6501"/>
    <w:rsid w:val="00DB0271"/>
    <w:rsid w:val="00DB056F"/>
    <w:rsid w:val="00DB080F"/>
    <w:rsid w:val="00DB1474"/>
    <w:rsid w:val="00DB1505"/>
    <w:rsid w:val="00DB1BC9"/>
    <w:rsid w:val="00DB2CC9"/>
    <w:rsid w:val="00DB37B0"/>
    <w:rsid w:val="00DB3B5D"/>
    <w:rsid w:val="00DB3E91"/>
    <w:rsid w:val="00DB59F1"/>
    <w:rsid w:val="00DB5B6F"/>
    <w:rsid w:val="00DB65D0"/>
    <w:rsid w:val="00DB788D"/>
    <w:rsid w:val="00DC0DAD"/>
    <w:rsid w:val="00DC1256"/>
    <w:rsid w:val="00DC3431"/>
    <w:rsid w:val="00DC3963"/>
    <w:rsid w:val="00DC4471"/>
    <w:rsid w:val="00DC4697"/>
    <w:rsid w:val="00DC4A81"/>
    <w:rsid w:val="00DC5248"/>
    <w:rsid w:val="00DC53B8"/>
    <w:rsid w:val="00DC584A"/>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261"/>
    <w:rsid w:val="00DF7D38"/>
    <w:rsid w:val="00E02524"/>
    <w:rsid w:val="00E02AB6"/>
    <w:rsid w:val="00E05240"/>
    <w:rsid w:val="00E057B9"/>
    <w:rsid w:val="00E070AF"/>
    <w:rsid w:val="00E0770A"/>
    <w:rsid w:val="00E109B1"/>
    <w:rsid w:val="00E1100F"/>
    <w:rsid w:val="00E11F9B"/>
    <w:rsid w:val="00E13D3A"/>
    <w:rsid w:val="00E1514E"/>
    <w:rsid w:val="00E152D0"/>
    <w:rsid w:val="00E165BF"/>
    <w:rsid w:val="00E20119"/>
    <w:rsid w:val="00E20718"/>
    <w:rsid w:val="00E2257A"/>
    <w:rsid w:val="00E2304D"/>
    <w:rsid w:val="00E24E44"/>
    <w:rsid w:val="00E26031"/>
    <w:rsid w:val="00E26FC7"/>
    <w:rsid w:val="00E31465"/>
    <w:rsid w:val="00E31B5A"/>
    <w:rsid w:val="00E31CBA"/>
    <w:rsid w:val="00E32DD9"/>
    <w:rsid w:val="00E355E9"/>
    <w:rsid w:val="00E37F4E"/>
    <w:rsid w:val="00E40391"/>
    <w:rsid w:val="00E4109B"/>
    <w:rsid w:val="00E43257"/>
    <w:rsid w:val="00E43AFE"/>
    <w:rsid w:val="00E45279"/>
    <w:rsid w:val="00E47644"/>
    <w:rsid w:val="00E51354"/>
    <w:rsid w:val="00E51870"/>
    <w:rsid w:val="00E5424D"/>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49D9"/>
    <w:rsid w:val="00E85179"/>
    <w:rsid w:val="00E85657"/>
    <w:rsid w:val="00E870D0"/>
    <w:rsid w:val="00E872D2"/>
    <w:rsid w:val="00E87EE3"/>
    <w:rsid w:val="00E916A1"/>
    <w:rsid w:val="00E92F8B"/>
    <w:rsid w:val="00E932AB"/>
    <w:rsid w:val="00E97232"/>
    <w:rsid w:val="00E97324"/>
    <w:rsid w:val="00E97710"/>
    <w:rsid w:val="00E97999"/>
    <w:rsid w:val="00E979AB"/>
    <w:rsid w:val="00EA1CFF"/>
    <w:rsid w:val="00EA1E32"/>
    <w:rsid w:val="00EA31C8"/>
    <w:rsid w:val="00EA4165"/>
    <w:rsid w:val="00EA6A96"/>
    <w:rsid w:val="00EA6E3F"/>
    <w:rsid w:val="00EA6F89"/>
    <w:rsid w:val="00EA7EB5"/>
    <w:rsid w:val="00EB4C47"/>
    <w:rsid w:val="00EB6B1D"/>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0A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15D4"/>
    <w:rsid w:val="00F14D1D"/>
    <w:rsid w:val="00F15608"/>
    <w:rsid w:val="00F15B0B"/>
    <w:rsid w:val="00F16355"/>
    <w:rsid w:val="00F16837"/>
    <w:rsid w:val="00F1755B"/>
    <w:rsid w:val="00F222BF"/>
    <w:rsid w:val="00F243BA"/>
    <w:rsid w:val="00F26E7E"/>
    <w:rsid w:val="00F31181"/>
    <w:rsid w:val="00F3323F"/>
    <w:rsid w:val="00F3437A"/>
    <w:rsid w:val="00F35D62"/>
    <w:rsid w:val="00F35F0C"/>
    <w:rsid w:val="00F36630"/>
    <w:rsid w:val="00F40ED5"/>
    <w:rsid w:val="00F418CE"/>
    <w:rsid w:val="00F41B33"/>
    <w:rsid w:val="00F424F3"/>
    <w:rsid w:val="00F42E70"/>
    <w:rsid w:val="00F4546F"/>
    <w:rsid w:val="00F47A2A"/>
    <w:rsid w:val="00F5076F"/>
    <w:rsid w:val="00F51726"/>
    <w:rsid w:val="00F51C60"/>
    <w:rsid w:val="00F52057"/>
    <w:rsid w:val="00F52963"/>
    <w:rsid w:val="00F542C9"/>
    <w:rsid w:val="00F573AA"/>
    <w:rsid w:val="00F57F20"/>
    <w:rsid w:val="00F601EB"/>
    <w:rsid w:val="00F60A58"/>
    <w:rsid w:val="00F61235"/>
    <w:rsid w:val="00F62930"/>
    <w:rsid w:val="00F6358D"/>
    <w:rsid w:val="00F67638"/>
    <w:rsid w:val="00F71D04"/>
    <w:rsid w:val="00F73FDE"/>
    <w:rsid w:val="00F7465C"/>
    <w:rsid w:val="00F756BA"/>
    <w:rsid w:val="00F776FD"/>
    <w:rsid w:val="00F77AF1"/>
    <w:rsid w:val="00F80EB4"/>
    <w:rsid w:val="00F81D39"/>
    <w:rsid w:val="00F82008"/>
    <w:rsid w:val="00F82D3D"/>
    <w:rsid w:val="00F83A0C"/>
    <w:rsid w:val="00F84B29"/>
    <w:rsid w:val="00F858C7"/>
    <w:rsid w:val="00F85FB0"/>
    <w:rsid w:val="00F86042"/>
    <w:rsid w:val="00F869F9"/>
    <w:rsid w:val="00F86D8D"/>
    <w:rsid w:val="00F87C11"/>
    <w:rsid w:val="00F92535"/>
    <w:rsid w:val="00F92B2A"/>
    <w:rsid w:val="00F93F95"/>
    <w:rsid w:val="00FA108C"/>
    <w:rsid w:val="00FA1AD7"/>
    <w:rsid w:val="00FA1CEA"/>
    <w:rsid w:val="00FA2656"/>
    <w:rsid w:val="00FA2DBB"/>
    <w:rsid w:val="00FA4BF2"/>
    <w:rsid w:val="00FA5C8D"/>
    <w:rsid w:val="00FA6D75"/>
    <w:rsid w:val="00FA7DC5"/>
    <w:rsid w:val="00FB0197"/>
    <w:rsid w:val="00FB067F"/>
    <w:rsid w:val="00FB4BFB"/>
    <w:rsid w:val="00FB6F17"/>
    <w:rsid w:val="00FC0EC5"/>
    <w:rsid w:val="00FC3B92"/>
    <w:rsid w:val="00FC60E5"/>
    <w:rsid w:val="00FC61F3"/>
    <w:rsid w:val="00FD02EC"/>
    <w:rsid w:val="00FD0E17"/>
    <w:rsid w:val="00FD1A4D"/>
    <w:rsid w:val="00FD294B"/>
    <w:rsid w:val="00FD2A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5A6E5"/>
  <w15:docId w15:val="{7914BA3E-5212-43DF-9FD2-DDFD9E7B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uiPriority w:val="99"/>
    <w:rsid w:val="00C37DEA"/>
  </w:style>
  <w:style w:type="character" w:customStyle="1" w:styleId="a6">
    <w:name w:val="Текст сноски Знак"/>
    <w:basedOn w:val="a0"/>
    <w:link w:val="a5"/>
    <w:uiPriority w:val="99"/>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0"/>
    <w:next w:val="a"/>
    <w:uiPriority w:val="39"/>
    <w:unhideWhenUsed/>
    <w:qFormat/>
    <w:rsid w:val="00C37DEA"/>
    <w:pPr>
      <w:spacing w:line="276" w:lineRule="auto"/>
      <w:outlineLvl w:val="9"/>
    </w:pPr>
    <w:rPr>
      <w:lang w:eastAsia="en-US"/>
    </w:rPr>
  </w:style>
  <w:style w:type="paragraph" w:styleId="12">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4">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 w:type="table" w:customStyle="1" w:styleId="TableNormal">
    <w:name w:val="Table Normal"/>
    <w:uiPriority w:val="2"/>
    <w:semiHidden/>
    <w:unhideWhenUsed/>
    <w:qFormat/>
    <w:rsid w:val="007E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7E48D7"/>
    <w:pPr>
      <w:widowControl w:val="0"/>
      <w:autoSpaceDE w:val="0"/>
      <w:autoSpaceDN w:val="0"/>
      <w:ind w:left="252"/>
      <w:jc w:val="both"/>
    </w:pPr>
    <w:rPr>
      <w:rFonts w:eastAsia="Times New Roman"/>
      <w:sz w:val="26"/>
      <w:szCs w:val="26"/>
      <w:lang w:eastAsia="en-US"/>
    </w:rPr>
  </w:style>
  <w:style w:type="character" w:customStyle="1" w:styleId="aff0">
    <w:name w:val="Основной текст Знак"/>
    <w:basedOn w:val="a0"/>
    <w:link w:val="aff"/>
    <w:uiPriority w:val="1"/>
    <w:rsid w:val="007E48D7"/>
    <w:rPr>
      <w:rFonts w:ascii="Times New Roman" w:eastAsia="Times New Roman" w:hAnsi="Times New Roman" w:cs="Times New Roman"/>
      <w:sz w:val="26"/>
      <w:szCs w:val="26"/>
    </w:rPr>
  </w:style>
  <w:style w:type="paragraph" w:customStyle="1" w:styleId="TableParagraph">
    <w:name w:val="Table Paragraph"/>
    <w:basedOn w:val="a"/>
    <w:uiPriority w:val="1"/>
    <w:qFormat/>
    <w:rsid w:val="007E48D7"/>
    <w:pPr>
      <w:widowControl w:val="0"/>
      <w:autoSpaceDE w:val="0"/>
      <w:autoSpaceDN w:val="0"/>
    </w:pPr>
    <w:rPr>
      <w:rFonts w:eastAsia="Times New Roman"/>
      <w:sz w:val="22"/>
      <w:szCs w:val="22"/>
      <w:lang w:eastAsia="en-US"/>
    </w:rPr>
  </w:style>
  <w:style w:type="paragraph" w:customStyle="1" w:styleId="ConsNormal">
    <w:name w:val="ConsNormal"/>
    <w:rsid w:val="005F0B32"/>
    <w:pPr>
      <w:widowControl w:val="0"/>
      <w:spacing w:after="0" w:line="240" w:lineRule="auto"/>
      <w:ind w:right="19772" w:firstLine="720"/>
    </w:pPr>
    <w:rPr>
      <w:rFonts w:ascii="Arial" w:eastAsia="Times New Roman" w:hAnsi="Arial" w:cs="Times New Roman"/>
      <w:snapToGrid w:val="0"/>
      <w:sz w:val="20"/>
      <w:szCs w:val="20"/>
      <w:lang w:eastAsia="ru-RU"/>
    </w:rPr>
  </w:style>
  <w:style w:type="table" w:customStyle="1" w:styleId="5">
    <w:name w:val="Сетка таблицы5"/>
    <w:basedOn w:val="a1"/>
    <w:next w:val="af"/>
    <w:uiPriority w:val="59"/>
    <w:rsid w:val="002D3B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8"/>
    <w:uiPriority w:val="99"/>
    <w:rsid w:val="002D3B2A"/>
    <w:pPr>
      <w:keepNext/>
      <w:pageBreakBefore/>
      <w:numPr>
        <w:numId w:val="41"/>
      </w:numPr>
      <w:spacing w:before="240" w:after="240"/>
      <w:jc w:val="center"/>
    </w:pPr>
    <w:rPr>
      <w:rFonts w:eastAsia="Times New Roman" w:cs="Arial"/>
      <w:b/>
      <w:bCs/>
      <w:kern w:val="32"/>
      <w:sz w:val="32"/>
      <w:szCs w:val="32"/>
    </w:rPr>
  </w:style>
  <w:style w:type="paragraph" w:customStyle="1" w:styleId="15">
    <w:name w:val="Заголовок1"/>
    <w:basedOn w:val="1"/>
    <w:link w:val="16"/>
    <w:uiPriority w:val="99"/>
    <w:rsid w:val="002D3B2A"/>
    <w:rPr>
      <w:rFonts w:cs="Times New Roman"/>
      <w:sz w:val="28"/>
      <w:szCs w:val="28"/>
      <w:lang w:eastAsia="en-US"/>
    </w:rPr>
  </w:style>
  <w:style w:type="character" w:customStyle="1" w:styleId="16">
    <w:name w:val="Заголовок1 Знак"/>
    <w:link w:val="15"/>
    <w:uiPriority w:val="99"/>
    <w:locked/>
    <w:rsid w:val="002D3B2A"/>
    <w:rPr>
      <w:rFonts w:ascii="Times New Roman" w:eastAsia="Times New Roman" w:hAnsi="Times New Roman" w:cs="Times New Roman"/>
      <w:b/>
      <w:bCs/>
      <w:kern w:val="32"/>
      <w:sz w:val="28"/>
      <w:szCs w:val="28"/>
    </w:rPr>
  </w:style>
  <w:style w:type="character" w:customStyle="1" w:styleId="17">
    <w:name w:val="Верхний колонтитул Знак1"/>
    <w:locked/>
    <w:rsid w:val="00C321AA"/>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v-edu.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4ABC-F5B3-4108-A656-90C916A20B27}">
  <ds:schemaRefs>
    <ds:schemaRef ds:uri="http://schemas.openxmlformats.org/officeDocument/2006/bibliography"/>
  </ds:schemaRefs>
</ds:datastoreItem>
</file>

<file path=customXml/itemProps2.xml><?xml version="1.0" encoding="utf-8"?>
<ds:datastoreItem xmlns:ds="http://schemas.openxmlformats.org/officeDocument/2006/customXml" ds:itemID="{D8A05011-8489-4678-B670-C93960E2D98F}">
  <ds:schemaRefs>
    <ds:schemaRef ds:uri="http://schemas.openxmlformats.org/officeDocument/2006/bibliography"/>
  </ds:schemaRefs>
</ds:datastoreItem>
</file>

<file path=customXml/itemProps3.xml><?xml version="1.0" encoding="utf-8"?>
<ds:datastoreItem xmlns:ds="http://schemas.openxmlformats.org/officeDocument/2006/customXml" ds:itemID="{0D415B31-ED76-4A92-81E2-B49ED95064B6}">
  <ds:schemaRefs>
    <ds:schemaRef ds:uri="http://schemas.openxmlformats.org/officeDocument/2006/bibliography"/>
  </ds:schemaRefs>
</ds:datastoreItem>
</file>

<file path=customXml/itemProps4.xml><?xml version="1.0" encoding="utf-8"?>
<ds:datastoreItem xmlns:ds="http://schemas.openxmlformats.org/officeDocument/2006/customXml" ds:itemID="{2F32A530-C173-4421-83CB-37B9E38D97C5}">
  <ds:schemaRefs>
    <ds:schemaRef ds:uri="http://schemas.openxmlformats.org/officeDocument/2006/bibliography"/>
  </ds:schemaRefs>
</ds:datastoreItem>
</file>

<file path=customXml/itemProps5.xml><?xml version="1.0" encoding="utf-8"?>
<ds:datastoreItem xmlns:ds="http://schemas.openxmlformats.org/officeDocument/2006/customXml" ds:itemID="{08F7B002-4A16-4973-A18A-F1802583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Учитель</cp:lastModifiedBy>
  <cp:revision>6</cp:revision>
  <cp:lastPrinted>2024-02-08T15:48:00Z</cp:lastPrinted>
  <dcterms:created xsi:type="dcterms:W3CDTF">2024-02-08T15:49:00Z</dcterms:created>
  <dcterms:modified xsi:type="dcterms:W3CDTF">2024-02-13T05:21:00Z</dcterms:modified>
</cp:coreProperties>
</file>